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64" w:rsidRPr="0089636A" w:rsidRDefault="00A63664" w:rsidP="0012376C">
      <w:pPr>
        <w:jc w:val="center"/>
        <w:rPr>
          <w:color w:val="000000"/>
        </w:rPr>
      </w:pPr>
    </w:p>
    <w:p w:rsidR="0012376C" w:rsidRPr="0089636A" w:rsidRDefault="0047015F" w:rsidP="0047015F">
      <w:pPr>
        <w:jc w:val="center"/>
        <w:rPr>
          <w:rFonts w:ascii="Sylfaen" w:hAnsi="Sylfaen"/>
          <w:b/>
          <w:bCs/>
          <w:color w:val="000000"/>
          <w:sz w:val="22"/>
          <w:szCs w:val="22"/>
          <w:lang w:val="en-GB"/>
        </w:rPr>
      </w:pPr>
      <w:r>
        <w:rPr>
          <w:noProof/>
          <w:color w:val="000000"/>
          <w:lang w:eastAsia="en-US"/>
        </w:rPr>
        <w:drawing>
          <wp:inline distT="0" distB="0" distL="0" distR="0">
            <wp:extent cx="1343660" cy="1336040"/>
            <wp:effectExtent l="19050" t="0" r="8890" b="0"/>
            <wp:docPr id="3" name="Picture 3" descr="C:\Documents and Settings\sekindi\Desktop\OI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ekindi\Desktop\OIC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76C" w:rsidRPr="0089636A" w:rsidRDefault="0012376C" w:rsidP="0012376C">
      <w:pPr>
        <w:jc w:val="right"/>
        <w:rPr>
          <w:rFonts w:ascii="Sylfaen" w:hAnsi="Sylfaen"/>
          <w:b/>
          <w:bCs/>
          <w:color w:val="000000"/>
          <w:sz w:val="22"/>
          <w:szCs w:val="22"/>
        </w:rPr>
      </w:pPr>
    </w:p>
    <w:p w:rsidR="0012376C" w:rsidRPr="0089636A" w:rsidRDefault="008D69C0" w:rsidP="009F7D6C">
      <w:pPr>
        <w:jc w:val="right"/>
        <w:rPr>
          <w:rFonts w:ascii="Sylfaen" w:hAnsi="Sylfaen"/>
          <w:b/>
          <w:bCs/>
          <w:color w:val="000000"/>
          <w:sz w:val="22"/>
          <w:szCs w:val="22"/>
          <w:lang w:val="en-GB"/>
        </w:rPr>
      </w:pPr>
      <w:r>
        <w:rPr>
          <w:rFonts w:ascii="Sylfaen" w:hAnsi="Sylfaen"/>
          <w:b/>
          <w:bCs/>
          <w:color w:val="000000"/>
          <w:sz w:val="22"/>
          <w:szCs w:val="22"/>
          <w:lang w:val="en-GB"/>
        </w:rPr>
        <w:t>OIC/</w:t>
      </w:r>
      <w:r w:rsidR="009F7D6C">
        <w:rPr>
          <w:rFonts w:ascii="Sylfaen" w:hAnsi="Sylfaen"/>
          <w:b/>
          <w:bCs/>
          <w:color w:val="000000"/>
          <w:sz w:val="22"/>
          <w:szCs w:val="22"/>
          <w:lang w:val="en-GB"/>
        </w:rPr>
        <w:t>9</w:t>
      </w:r>
      <w:r w:rsidR="0012376C" w:rsidRPr="0089636A">
        <w:rPr>
          <w:rFonts w:ascii="Sylfaen" w:hAnsi="Sylfaen"/>
          <w:b/>
          <w:bCs/>
          <w:color w:val="000000"/>
          <w:sz w:val="22"/>
          <w:szCs w:val="22"/>
          <w:lang w:val="en-GB"/>
        </w:rPr>
        <w:t>-ICTM/201</w:t>
      </w:r>
      <w:r w:rsidR="009F7D6C">
        <w:rPr>
          <w:rFonts w:ascii="Sylfaen" w:hAnsi="Sylfaen"/>
          <w:b/>
          <w:bCs/>
          <w:color w:val="000000"/>
          <w:sz w:val="22"/>
          <w:szCs w:val="22"/>
          <w:lang w:val="en-GB"/>
        </w:rPr>
        <w:t>5</w:t>
      </w:r>
      <w:r w:rsidR="0012376C" w:rsidRPr="0089636A">
        <w:rPr>
          <w:rFonts w:ascii="Sylfaen" w:hAnsi="Sylfaen"/>
          <w:b/>
          <w:bCs/>
          <w:color w:val="000000"/>
          <w:sz w:val="22"/>
          <w:szCs w:val="22"/>
          <w:lang w:val="en-GB"/>
        </w:rPr>
        <w:t>/RES/</w:t>
      </w:r>
      <w:r w:rsidR="00AF5D54">
        <w:rPr>
          <w:rFonts w:ascii="Sylfaen" w:hAnsi="Sylfaen"/>
          <w:b/>
          <w:bCs/>
          <w:color w:val="000000"/>
          <w:sz w:val="22"/>
          <w:szCs w:val="22"/>
          <w:lang w:val="en-GB"/>
        </w:rPr>
        <w:t>FINAL</w:t>
      </w:r>
    </w:p>
    <w:p w:rsidR="0012376C" w:rsidRPr="0089636A" w:rsidRDefault="0052153F" w:rsidP="0012376C">
      <w:pPr>
        <w:rPr>
          <w:rFonts w:ascii="Sylfaen" w:hAnsi="Sylfaen"/>
          <w:b/>
          <w:bCs/>
          <w:iCs/>
          <w:color w:val="000000"/>
          <w:sz w:val="22"/>
          <w:szCs w:val="22"/>
          <w:lang w:val="en-GB"/>
        </w:rPr>
      </w:pPr>
      <w:r>
        <w:rPr>
          <w:rFonts w:ascii="Sylfaen" w:hAnsi="Sylfaen"/>
          <w:b/>
          <w:bCs/>
          <w:iCs/>
          <w:color w:val="000000"/>
          <w:sz w:val="22"/>
          <w:szCs w:val="22"/>
          <w:lang w:val="en-GB"/>
        </w:rPr>
        <w:t xml:space="preserve">Original:  </w:t>
      </w:r>
      <w:r w:rsidRPr="0052153F">
        <w:rPr>
          <w:rFonts w:ascii="Sylfaen" w:hAnsi="Sylfaen"/>
          <w:b/>
          <w:bCs/>
          <w:i/>
          <w:color w:val="000000"/>
          <w:sz w:val="22"/>
          <w:szCs w:val="22"/>
          <w:u w:val="single"/>
          <w:lang w:val="en-GB"/>
        </w:rPr>
        <w:t>English</w:t>
      </w:r>
    </w:p>
    <w:p w:rsidR="0012376C" w:rsidRPr="0089636A" w:rsidRDefault="0012376C" w:rsidP="0012376C">
      <w:pPr>
        <w:rPr>
          <w:rFonts w:ascii="Sylfaen" w:hAnsi="Sylfaen"/>
          <w:b/>
          <w:bCs/>
          <w:iCs/>
          <w:color w:val="000000"/>
          <w:sz w:val="22"/>
          <w:szCs w:val="22"/>
          <w:lang w:val="en-GB"/>
        </w:rPr>
      </w:pPr>
    </w:p>
    <w:p w:rsidR="0012376C" w:rsidRPr="0089636A" w:rsidRDefault="001237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rPr>
          <w:rFonts w:ascii="Sylfaen" w:hAnsi="Sylfaen"/>
          <w:b/>
          <w:bCs/>
          <w:iCs/>
          <w:color w:val="000000"/>
          <w:sz w:val="22"/>
          <w:szCs w:val="22"/>
          <w:lang w:val="en-GB"/>
        </w:rPr>
      </w:pPr>
    </w:p>
    <w:p w:rsidR="0012376C" w:rsidRPr="0089636A" w:rsidRDefault="001237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rPr>
          <w:rFonts w:ascii="Sylfaen" w:hAnsi="Sylfaen"/>
          <w:b/>
          <w:bCs/>
          <w:iCs/>
          <w:color w:val="000000"/>
          <w:sz w:val="22"/>
          <w:szCs w:val="22"/>
          <w:lang w:val="en-GB"/>
        </w:rPr>
      </w:pPr>
    </w:p>
    <w:p w:rsidR="0012376C" w:rsidRPr="00C05294" w:rsidRDefault="001237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  <w:r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 xml:space="preserve">RESOLUTION </w:t>
      </w:r>
    </w:p>
    <w:p w:rsidR="00C05294" w:rsidRPr="00C05294" w:rsidRDefault="00C05294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  <w:r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>ON</w:t>
      </w:r>
    </w:p>
    <w:p w:rsidR="0012376C" w:rsidRPr="00C05294" w:rsidRDefault="001237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  <w:r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 xml:space="preserve">TOURISM DEVELOPMENT AMONG </w:t>
      </w:r>
    </w:p>
    <w:p w:rsidR="0012376C" w:rsidRPr="00C05294" w:rsidRDefault="00AA51C2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  <w:r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>THE OIC MEMBER STATES</w:t>
      </w:r>
    </w:p>
    <w:p w:rsidR="004B16B9" w:rsidRDefault="004B16B9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</w:p>
    <w:p w:rsidR="001F1FBD" w:rsidRPr="00C05294" w:rsidRDefault="001F1FBD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  <w:r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>ADOPTED BY</w:t>
      </w:r>
    </w:p>
    <w:p w:rsidR="00C05294" w:rsidRPr="00C05294" w:rsidRDefault="00C05294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</w:p>
    <w:p w:rsidR="001F1FBD" w:rsidRPr="00C05294" w:rsidRDefault="001F1FBD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lang w:val="en-GB"/>
        </w:rPr>
      </w:pPr>
      <w:r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 xml:space="preserve">THE </w:t>
      </w:r>
      <w:r w:rsidR="009F7D6C">
        <w:rPr>
          <w:rFonts w:ascii="Sylfaen" w:hAnsi="Sylfaen"/>
          <w:b/>
          <w:bCs/>
          <w:color w:val="000000"/>
          <w:sz w:val="38"/>
          <w:szCs w:val="38"/>
          <w:lang w:val="en-GB"/>
        </w:rPr>
        <w:t>9</w:t>
      </w:r>
      <w:r w:rsidR="00B10ED7" w:rsidRPr="00C05294">
        <w:rPr>
          <w:rFonts w:ascii="Sylfaen" w:hAnsi="Sylfaen"/>
          <w:b/>
          <w:bCs/>
          <w:color w:val="000000"/>
          <w:sz w:val="38"/>
          <w:szCs w:val="38"/>
          <w:vertAlign w:val="superscript"/>
          <w:lang w:val="en-GB"/>
        </w:rPr>
        <w:t>TH</w:t>
      </w:r>
      <w:r w:rsidR="00B10ED7"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 xml:space="preserve"> </w:t>
      </w:r>
      <w:r w:rsidRPr="00C05294">
        <w:rPr>
          <w:rFonts w:ascii="Sylfaen" w:hAnsi="Sylfaen"/>
          <w:b/>
          <w:bCs/>
          <w:color w:val="000000"/>
          <w:sz w:val="38"/>
          <w:szCs w:val="38"/>
          <w:lang w:val="en-GB"/>
        </w:rPr>
        <w:t>SESSION OF THE ISLAMIC CONFERENCE OF TOURISM MINISTERS</w:t>
      </w:r>
      <w:r w:rsidR="00385BF7">
        <w:rPr>
          <w:rFonts w:ascii="Sylfaen" w:hAnsi="Sylfaen"/>
          <w:b/>
          <w:bCs/>
          <w:color w:val="000000"/>
          <w:sz w:val="38"/>
          <w:szCs w:val="38"/>
          <w:lang w:val="en-GB"/>
        </w:rPr>
        <w:t xml:space="preserve"> (ICTM)</w:t>
      </w:r>
    </w:p>
    <w:p w:rsidR="0012376C" w:rsidRDefault="001237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u w:val="single"/>
          <w:lang w:val="en-GB"/>
        </w:rPr>
      </w:pPr>
    </w:p>
    <w:p w:rsidR="009F7D6C" w:rsidRDefault="009F7D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u w:val="single"/>
          <w:lang w:val="en-GB"/>
        </w:rPr>
      </w:pPr>
    </w:p>
    <w:p w:rsidR="009F7D6C" w:rsidRPr="0089636A" w:rsidRDefault="009F7D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u w:val="single"/>
          <w:lang w:val="en-GB"/>
        </w:rPr>
      </w:pPr>
    </w:p>
    <w:p w:rsidR="0012376C" w:rsidRPr="0089636A" w:rsidRDefault="004F6577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38"/>
          <w:szCs w:val="38"/>
          <w:u w:val="single"/>
          <w:lang w:val="en-GB"/>
        </w:rPr>
      </w:pPr>
      <w:r w:rsidRPr="0089636A">
        <w:rPr>
          <w:rFonts w:ascii="Sylfaen" w:hAnsi="Sylfaen"/>
          <w:b/>
          <w:bCs/>
          <w:color w:val="000000"/>
          <w:sz w:val="38"/>
          <w:szCs w:val="38"/>
          <w:u w:val="single"/>
          <w:lang w:val="en-GB"/>
        </w:rPr>
        <w:t xml:space="preserve"> </w:t>
      </w:r>
    </w:p>
    <w:p w:rsidR="0012376C" w:rsidRPr="0089636A" w:rsidRDefault="009F7D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</w:pPr>
      <w:r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NIAMEY,</w:t>
      </w:r>
      <w:r w:rsidR="00134E02"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 xml:space="preserve"> REPUBLIC OF </w:t>
      </w:r>
      <w:r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NIGER</w:t>
      </w:r>
    </w:p>
    <w:p w:rsidR="0012376C" w:rsidRDefault="009F7D6C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</w:pPr>
      <w:r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21</w:t>
      </w:r>
      <w:r w:rsidR="00134E02"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-</w:t>
      </w:r>
      <w:r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23</w:t>
      </w:r>
      <w:r w:rsidR="00134E02"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 xml:space="preserve"> DECE</w:t>
      </w:r>
      <w:r w:rsidR="00134E02" w:rsidRPr="0089636A"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MBER 201</w:t>
      </w:r>
      <w:r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5</w:t>
      </w:r>
    </w:p>
    <w:p w:rsidR="00EE3BFB" w:rsidRPr="0089636A" w:rsidRDefault="00EE3BFB" w:rsidP="009F7D6C">
      <w:pPr>
        <w:pBdr>
          <w:top w:val="thinThickThinSmallGap" w:sz="24" w:space="1" w:color="auto"/>
          <w:left w:val="thinThickThinSmallGap" w:sz="24" w:space="4" w:color="auto"/>
          <w:bottom w:val="thinThickThinSmallGap" w:sz="24" w:space="29" w:color="auto"/>
          <w:right w:val="thinThickThinSmallGap" w:sz="24" w:space="4" w:color="auto"/>
        </w:pBdr>
        <w:jc w:val="center"/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</w:pPr>
    </w:p>
    <w:p w:rsidR="00A637F1" w:rsidRDefault="00A637F1" w:rsidP="0012376C">
      <w:pPr>
        <w:jc w:val="center"/>
        <w:rPr>
          <w:b/>
          <w:bCs/>
          <w:color w:val="000000"/>
          <w:sz w:val="32"/>
          <w:szCs w:val="32"/>
          <w:u w:val="single"/>
        </w:rPr>
      </w:pPr>
    </w:p>
    <w:p w:rsidR="00A637F1" w:rsidRPr="00D365E4" w:rsidRDefault="00D365E4" w:rsidP="0012376C">
      <w:pPr>
        <w:jc w:val="center"/>
        <w:rPr>
          <w:b/>
          <w:bCs/>
          <w:color w:val="000000"/>
          <w:sz w:val="32"/>
          <w:szCs w:val="32"/>
        </w:rPr>
      </w:pPr>
      <w:r w:rsidRPr="00D365E4">
        <w:rPr>
          <w:b/>
          <w:bCs/>
          <w:noProof/>
          <w:color w:val="000000"/>
          <w:sz w:val="32"/>
          <w:szCs w:val="32"/>
          <w:lang w:eastAsia="en-US"/>
        </w:rPr>
        <w:lastRenderedPageBreak/>
        <w:drawing>
          <wp:inline distT="0" distB="0" distL="0" distR="0">
            <wp:extent cx="895350" cy="667909"/>
            <wp:effectExtent l="19050" t="0" r="0" b="0"/>
            <wp:docPr id="4" name="Picture 3" descr="C:\Documents and Settings\sekindi\Desktop\OI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ekindi\Desktop\OIC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97" cy="668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5E4" w:rsidRDefault="00D365E4" w:rsidP="0012376C">
      <w:pPr>
        <w:jc w:val="center"/>
        <w:rPr>
          <w:b/>
          <w:bCs/>
          <w:color w:val="000000"/>
          <w:sz w:val="32"/>
          <w:szCs w:val="32"/>
          <w:u w:val="single"/>
        </w:rPr>
      </w:pPr>
    </w:p>
    <w:p w:rsidR="004B16B9" w:rsidRPr="00DA42FE" w:rsidRDefault="0012376C" w:rsidP="0012376C">
      <w:pPr>
        <w:jc w:val="center"/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</w:pPr>
      <w:r w:rsidRPr="00DA42FE">
        <w:rPr>
          <w:b/>
          <w:bCs/>
          <w:color w:val="000000"/>
          <w:sz w:val="28"/>
          <w:szCs w:val="28"/>
          <w:u w:val="single"/>
        </w:rPr>
        <w:t xml:space="preserve">RESOLUTION </w:t>
      </w:r>
      <w:r w:rsidRPr="00DA42FE">
        <w:rPr>
          <w:b/>
          <w:bCs/>
          <w:color w:val="000000"/>
          <w:sz w:val="28"/>
          <w:szCs w:val="28"/>
          <w:u w:val="single"/>
        </w:rPr>
        <w:br/>
      </w:r>
      <w:r w:rsidR="004B16B9" w:rsidRPr="00DA42FE"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ON</w:t>
      </w:r>
    </w:p>
    <w:p w:rsidR="0012376C" w:rsidRPr="00DA42FE" w:rsidRDefault="0012376C" w:rsidP="0012376C">
      <w:pPr>
        <w:jc w:val="center"/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</w:pPr>
      <w:r w:rsidRPr="00DA42FE"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 xml:space="preserve">TOURISM DEVELOPMENT AMONG </w:t>
      </w:r>
    </w:p>
    <w:p w:rsidR="0012376C" w:rsidRPr="00DA42FE" w:rsidRDefault="0012376C" w:rsidP="0012376C">
      <w:pPr>
        <w:jc w:val="center"/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</w:pPr>
      <w:r w:rsidRPr="00DA42FE">
        <w:rPr>
          <w:rFonts w:ascii="Sylfaen" w:hAnsi="Sylfaen"/>
          <w:b/>
          <w:bCs/>
          <w:color w:val="000000"/>
          <w:sz w:val="28"/>
          <w:szCs w:val="28"/>
          <w:u w:val="single"/>
          <w:lang w:val="en-GB"/>
        </w:rPr>
        <w:t>THE OIC MEMBER STATES</w:t>
      </w:r>
    </w:p>
    <w:p w:rsidR="0012376C" w:rsidRPr="006661D3" w:rsidRDefault="0012376C" w:rsidP="009F7D6C">
      <w:pPr>
        <w:widowControl w:val="0"/>
        <w:autoSpaceDE w:val="0"/>
        <w:autoSpaceDN w:val="0"/>
        <w:adjustRightInd w:val="0"/>
        <w:spacing w:before="252" w:line="268" w:lineRule="exact"/>
        <w:ind w:firstLine="734"/>
        <w:jc w:val="both"/>
        <w:rPr>
          <w:i/>
          <w:iCs/>
          <w:color w:val="000000"/>
          <w:sz w:val="24"/>
          <w:szCs w:val="24"/>
          <w:lang w:val="en-GB"/>
        </w:rPr>
      </w:pPr>
      <w:r w:rsidRPr="006661D3">
        <w:rPr>
          <w:i/>
          <w:color w:val="000000"/>
          <w:sz w:val="24"/>
          <w:szCs w:val="24"/>
          <w:lang w:val="en-GB"/>
        </w:rPr>
        <w:t xml:space="preserve">The </w:t>
      </w:r>
      <w:r w:rsidR="009F7D6C" w:rsidRPr="006661D3">
        <w:rPr>
          <w:i/>
          <w:color w:val="000000"/>
          <w:sz w:val="24"/>
          <w:szCs w:val="24"/>
          <w:lang w:val="en-GB"/>
        </w:rPr>
        <w:t xml:space="preserve">Ninth </w:t>
      </w:r>
      <w:r w:rsidRPr="006661D3">
        <w:rPr>
          <w:i/>
          <w:color w:val="000000"/>
          <w:sz w:val="24"/>
          <w:szCs w:val="24"/>
          <w:lang w:val="en-GB"/>
        </w:rPr>
        <w:t xml:space="preserve">Islamic Conference of Tourism Ministers (ICTM), held from </w:t>
      </w:r>
      <w:r w:rsidR="009F7D6C" w:rsidRPr="006661D3">
        <w:rPr>
          <w:i/>
          <w:color w:val="000000"/>
          <w:sz w:val="24"/>
          <w:szCs w:val="24"/>
          <w:lang w:val="en-GB"/>
        </w:rPr>
        <w:t>21</w:t>
      </w:r>
      <w:r w:rsidRPr="006661D3">
        <w:rPr>
          <w:i/>
          <w:color w:val="000000"/>
          <w:sz w:val="24"/>
          <w:szCs w:val="24"/>
          <w:lang w:val="en-GB"/>
        </w:rPr>
        <w:t xml:space="preserve"> to </w:t>
      </w:r>
      <w:r w:rsidR="009F7D6C" w:rsidRPr="006661D3">
        <w:rPr>
          <w:i/>
          <w:color w:val="000000"/>
          <w:sz w:val="24"/>
          <w:szCs w:val="24"/>
          <w:lang w:val="en-GB"/>
        </w:rPr>
        <w:t>23</w:t>
      </w:r>
      <w:r w:rsidRPr="006661D3">
        <w:rPr>
          <w:i/>
          <w:color w:val="000000"/>
          <w:sz w:val="24"/>
          <w:szCs w:val="24"/>
          <w:lang w:val="en-GB"/>
        </w:rPr>
        <w:t xml:space="preserve"> </w:t>
      </w:r>
      <w:r w:rsidR="00B10ED7" w:rsidRPr="006661D3">
        <w:rPr>
          <w:i/>
          <w:iCs/>
          <w:color w:val="000000"/>
          <w:sz w:val="24"/>
          <w:szCs w:val="24"/>
          <w:lang w:val="en-GB"/>
        </w:rPr>
        <w:t>December</w:t>
      </w:r>
      <w:r w:rsidR="009F7D6C" w:rsidRPr="006661D3">
        <w:rPr>
          <w:i/>
          <w:iCs/>
          <w:color w:val="000000"/>
          <w:sz w:val="24"/>
          <w:szCs w:val="24"/>
          <w:lang w:val="en-GB"/>
        </w:rPr>
        <w:t xml:space="preserve"> </w:t>
      </w:r>
      <w:r w:rsidRPr="006661D3">
        <w:rPr>
          <w:i/>
          <w:iCs/>
          <w:color w:val="000000"/>
          <w:sz w:val="24"/>
          <w:szCs w:val="24"/>
          <w:lang w:val="en-GB"/>
        </w:rPr>
        <w:t>201</w:t>
      </w:r>
      <w:r w:rsidR="009F7D6C" w:rsidRPr="006661D3">
        <w:rPr>
          <w:i/>
          <w:iCs/>
          <w:color w:val="000000"/>
          <w:sz w:val="24"/>
          <w:szCs w:val="24"/>
          <w:lang w:val="en-GB"/>
        </w:rPr>
        <w:t>5</w:t>
      </w:r>
      <w:r w:rsidRPr="006661D3">
        <w:rPr>
          <w:i/>
          <w:iCs/>
          <w:color w:val="000000"/>
          <w:sz w:val="24"/>
          <w:szCs w:val="24"/>
          <w:lang w:val="en-GB"/>
        </w:rPr>
        <w:t xml:space="preserve">, in </w:t>
      </w:r>
      <w:r w:rsidR="009F7D6C" w:rsidRPr="006661D3">
        <w:rPr>
          <w:i/>
          <w:iCs/>
          <w:color w:val="000000"/>
          <w:sz w:val="24"/>
          <w:szCs w:val="24"/>
          <w:lang w:val="en-GB"/>
        </w:rPr>
        <w:t xml:space="preserve">Niamey, </w:t>
      </w:r>
      <w:r w:rsidR="00B10ED7" w:rsidRPr="006661D3">
        <w:rPr>
          <w:i/>
          <w:iCs/>
          <w:color w:val="000000"/>
          <w:sz w:val="24"/>
          <w:szCs w:val="24"/>
          <w:lang w:val="en-GB"/>
        </w:rPr>
        <w:t xml:space="preserve">Republic of </w:t>
      </w:r>
      <w:r w:rsidR="009F7D6C" w:rsidRPr="006661D3">
        <w:rPr>
          <w:i/>
          <w:iCs/>
          <w:color w:val="000000"/>
          <w:sz w:val="24"/>
          <w:szCs w:val="24"/>
          <w:lang w:val="en-GB"/>
        </w:rPr>
        <w:t>Niger</w:t>
      </w:r>
      <w:r w:rsidR="000160BC">
        <w:rPr>
          <w:i/>
          <w:iCs/>
          <w:color w:val="000000"/>
          <w:sz w:val="24"/>
          <w:szCs w:val="24"/>
          <w:lang w:val="en-GB"/>
        </w:rPr>
        <w:t>,</w:t>
      </w:r>
      <w:r w:rsidRPr="006661D3">
        <w:rPr>
          <w:i/>
          <w:iCs/>
          <w:color w:val="000000"/>
          <w:sz w:val="24"/>
          <w:szCs w:val="24"/>
          <w:lang w:val="en-GB"/>
        </w:rPr>
        <w:t xml:space="preserve"> </w:t>
      </w:r>
    </w:p>
    <w:p w:rsidR="0012376C" w:rsidRPr="0089636A" w:rsidRDefault="0012376C" w:rsidP="0012376C">
      <w:pPr>
        <w:pStyle w:val="Header"/>
        <w:tabs>
          <w:tab w:val="clear" w:pos="4320"/>
          <w:tab w:val="clear" w:pos="8640"/>
          <w:tab w:val="left" w:pos="180"/>
          <w:tab w:val="left" w:pos="540"/>
        </w:tabs>
        <w:ind w:right="-36"/>
        <w:jc w:val="both"/>
        <w:rPr>
          <w:color w:val="000000"/>
          <w:u w:val="single"/>
          <w:lang w:val="en-GB"/>
        </w:rPr>
      </w:pPr>
    </w:p>
    <w:p w:rsidR="00311E43" w:rsidRDefault="00262AB3" w:rsidP="000E6C15">
      <w:pPr>
        <w:pStyle w:val="Header"/>
        <w:tabs>
          <w:tab w:val="clear" w:pos="4320"/>
          <w:tab w:val="clear" w:pos="8640"/>
          <w:tab w:val="left" w:pos="180"/>
        </w:tabs>
        <w:ind w:right="-36"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</w:r>
      <w:r w:rsidRPr="00C32A6D">
        <w:rPr>
          <w:i/>
          <w:iCs/>
          <w:color w:val="000000"/>
          <w:lang w:val="en-US"/>
        </w:rPr>
        <w:tab/>
      </w:r>
      <w:r w:rsidR="00311E43" w:rsidRPr="00B77186">
        <w:rPr>
          <w:color w:val="000000"/>
          <w:u w:val="single"/>
          <w:lang w:val="en-US"/>
        </w:rPr>
        <w:t>Recalling</w:t>
      </w:r>
      <w:r w:rsidR="00311E43">
        <w:rPr>
          <w:color w:val="000000"/>
          <w:lang w:val="en-US"/>
        </w:rPr>
        <w:t xml:space="preserve"> the General Agreement for Economic, Technical and Commercial Cooperation among Member States of the OIC, adopted as per Resolution No.1/8-E of the Eighth Session of CFM held in Tripoli, Libya on 16-22 May 1977,</w:t>
      </w:r>
    </w:p>
    <w:p w:rsidR="00311E43" w:rsidRDefault="00311E43" w:rsidP="000E6C15">
      <w:pPr>
        <w:pStyle w:val="Header"/>
        <w:tabs>
          <w:tab w:val="clear" w:pos="4320"/>
          <w:tab w:val="clear" w:pos="8640"/>
          <w:tab w:val="left" w:pos="180"/>
        </w:tabs>
        <w:ind w:right="-36"/>
        <w:jc w:val="both"/>
        <w:rPr>
          <w:color w:val="000000"/>
          <w:lang w:val="en-US"/>
        </w:rPr>
      </w:pPr>
    </w:p>
    <w:p w:rsidR="00262AB3" w:rsidRDefault="00311E43" w:rsidP="00311E43">
      <w:pPr>
        <w:pStyle w:val="Header"/>
        <w:tabs>
          <w:tab w:val="clear" w:pos="4320"/>
          <w:tab w:val="clear" w:pos="8640"/>
          <w:tab w:val="left" w:pos="180"/>
        </w:tabs>
        <w:ind w:right="-36"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Pr="00B77186">
        <w:rPr>
          <w:color w:val="000000"/>
          <w:u w:val="single"/>
          <w:lang w:val="en-US"/>
        </w:rPr>
        <w:t>Pursuant</w:t>
      </w:r>
      <w:r w:rsidR="000E6C15" w:rsidRPr="009C5B83">
        <w:rPr>
          <w:color w:val="000000"/>
          <w:lang w:val="en-US"/>
        </w:rPr>
        <w:t xml:space="preserve"> to</w:t>
      </w:r>
      <w:r w:rsidR="004629A3" w:rsidRPr="009C5B83">
        <w:rPr>
          <w:color w:val="000000"/>
          <w:lang w:val="en-US"/>
        </w:rPr>
        <w:t xml:space="preserve"> </w:t>
      </w:r>
      <w:r w:rsidR="00B77186">
        <w:rPr>
          <w:color w:val="000000"/>
          <w:lang w:val="en-US"/>
        </w:rPr>
        <w:t>the OIC Ten-</w:t>
      </w:r>
      <w:r w:rsidR="00262AB3" w:rsidRPr="0089601C">
        <w:rPr>
          <w:color w:val="000000"/>
          <w:lang w:val="en-US"/>
        </w:rPr>
        <w:t xml:space="preserve">Year </w:t>
      </w:r>
      <w:proofErr w:type="spellStart"/>
      <w:r w:rsidR="00262AB3" w:rsidRPr="0089601C">
        <w:rPr>
          <w:color w:val="000000"/>
          <w:lang w:val="en-US"/>
        </w:rPr>
        <w:t>Programme</w:t>
      </w:r>
      <w:proofErr w:type="spellEnd"/>
      <w:r w:rsidR="00262AB3" w:rsidRPr="0089601C">
        <w:rPr>
          <w:color w:val="000000"/>
          <w:lang w:val="en-US"/>
        </w:rPr>
        <w:t xml:space="preserve"> Action adopted </w:t>
      </w:r>
      <w:r w:rsidR="00B10ED7">
        <w:rPr>
          <w:color w:val="000000"/>
          <w:lang w:val="en-US"/>
        </w:rPr>
        <w:t xml:space="preserve">by </w:t>
      </w:r>
      <w:r w:rsidR="00262AB3" w:rsidRPr="0089601C">
        <w:rPr>
          <w:color w:val="000000"/>
          <w:lang w:val="en-US"/>
        </w:rPr>
        <w:t xml:space="preserve">the Third Extraordinary Summit, held in </w:t>
      </w:r>
      <w:proofErr w:type="spellStart"/>
      <w:r w:rsidR="00262AB3" w:rsidRPr="0089601C">
        <w:rPr>
          <w:color w:val="000000"/>
          <w:lang w:val="en-US"/>
        </w:rPr>
        <w:t>Makkah</w:t>
      </w:r>
      <w:proofErr w:type="spellEnd"/>
      <w:r w:rsidR="00262AB3" w:rsidRPr="0089601C">
        <w:rPr>
          <w:color w:val="000000"/>
          <w:lang w:val="en-US"/>
        </w:rPr>
        <w:t xml:space="preserve"> Al-</w:t>
      </w:r>
      <w:proofErr w:type="spellStart"/>
      <w:r w:rsidR="00262AB3" w:rsidRPr="0089601C">
        <w:rPr>
          <w:color w:val="000000"/>
          <w:lang w:val="en-US"/>
        </w:rPr>
        <w:t>Mukarramah</w:t>
      </w:r>
      <w:proofErr w:type="spellEnd"/>
      <w:r w:rsidR="00262AB3" w:rsidRPr="0089601C">
        <w:rPr>
          <w:color w:val="000000"/>
          <w:lang w:val="en-US"/>
        </w:rPr>
        <w:t>, Kingdom of Saudi Arabia in December 2005,</w:t>
      </w:r>
    </w:p>
    <w:p w:rsidR="000E6C15" w:rsidRDefault="000E6C15" w:rsidP="000E6C15">
      <w:pPr>
        <w:pStyle w:val="Header"/>
        <w:tabs>
          <w:tab w:val="clear" w:pos="4320"/>
          <w:tab w:val="clear" w:pos="8640"/>
          <w:tab w:val="left" w:pos="180"/>
        </w:tabs>
        <w:ind w:right="-36"/>
        <w:jc w:val="both"/>
        <w:rPr>
          <w:color w:val="000000"/>
          <w:lang w:val="en-US"/>
        </w:rPr>
      </w:pPr>
    </w:p>
    <w:p w:rsidR="000E6C15" w:rsidRPr="000E6C15" w:rsidRDefault="000E6C15" w:rsidP="008D69C0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color w:val="000000"/>
        </w:rPr>
        <w:tab/>
      </w:r>
      <w:r w:rsidR="00311E43">
        <w:rPr>
          <w:rFonts w:asciiTheme="majorBidi" w:hAnsiTheme="majorBidi" w:cstheme="majorBidi"/>
          <w:color w:val="000000"/>
          <w:sz w:val="24"/>
          <w:szCs w:val="24"/>
          <w:u w:val="single"/>
        </w:rPr>
        <w:t>Re-affirming</w:t>
      </w:r>
      <w:r w:rsidR="00311E4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0E6C15">
        <w:rPr>
          <w:rFonts w:asciiTheme="majorBidi" w:hAnsiTheme="majorBidi" w:cstheme="majorBidi"/>
          <w:color w:val="000000"/>
          <w:sz w:val="24"/>
          <w:szCs w:val="24"/>
        </w:rPr>
        <w:t xml:space="preserve"> the Framework for Development and Cooperation in the</w:t>
      </w:r>
      <w:r w:rsidR="009C5B83">
        <w:rPr>
          <w:rFonts w:asciiTheme="majorBidi" w:hAnsiTheme="majorBidi" w:cstheme="majorBidi"/>
          <w:color w:val="000000"/>
          <w:sz w:val="24"/>
          <w:szCs w:val="24"/>
        </w:rPr>
        <w:t xml:space="preserve"> Domain of Tourism between OIC </w:t>
      </w:r>
      <w:r w:rsidR="00B77186">
        <w:rPr>
          <w:rFonts w:asciiTheme="majorBidi" w:hAnsiTheme="majorBidi" w:cstheme="majorBidi"/>
          <w:color w:val="000000"/>
          <w:sz w:val="24"/>
          <w:szCs w:val="24"/>
        </w:rPr>
        <w:t>Member S</w:t>
      </w:r>
      <w:r w:rsidR="00B77186" w:rsidRPr="000E6C15">
        <w:rPr>
          <w:rFonts w:asciiTheme="majorBidi" w:hAnsiTheme="majorBidi" w:cstheme="majorBidi"/>
          <w:color w:val="000000"/>
          <w:sz w:val="24"/>
          <w:szCs w:val="24"/>
        </w:rPr>
        <w:t xml:space="preserve">tates </w:t>
      </w:r>
      <w:r w:rsidRPr="000E6C15">
        <w:rPr>
          <w:rFonts w:asciiTheme="majorBidi" w:hAnsiTheme="majorBidi" w:cstheme="majorBidi"/>
          <w:color w:val="000000"/>
          <w:sz w:val="24"/>
          <w:szCs w:val="24"/>
        </w:rPr>
        <w:t>adopted by the Sixth Session of Islamic Conference of Tourism Ministers</w:t>
      </w:r>
      <w:r w:rsidR="009C5B83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0E6C15">
        <w:rPr>
          <w:rFonts w:asciiTheme="majorBidi" w:hAnsiTheme="majorBidi" w:cstheme="majorBidi"/>
          <w:color w:val="000000"/>
          <w:sz w:val="24"/>
          <w:szCs w:val="24"/>
        </w:rPr>
        <w:t xml:space="preserve"> held in Damascus, Syrian Arab Republic</w:t>
      </w:r>
      <w:r w:rsidR="009C5B83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0E6C15">
        <w:rPr>
          <w:rFonts w:asciiTheme="majorBidi" w:hAnsiTheme="majorBidi" w:cstheme="majorBidi"/>
          <w:color w:val="000000"/>
          <w:sz w:val="24"/>
          <w:szCs w:val="24"/>
        </w:rPr>
        <w:t xml:space="preserve"> on </w:t>
      </w:r>
      <w:r w:rsidRPr="000E6C15">
        <w:rPr>
          <w:rFonts w:asciiTheme="majorBidi" w:hAnsiTheme="majorBidi" w:cstheme="majorBidi"/>
          <w:sz w:val="24"/>
          <w:szCs w:val="24"/>
          <w:lang w:eastAsia="en-US"/>
        </w:rPr>
        <w:t>29 J</w:t>
      </w:r>
      <w:r w:rsidR="008D69C0">
        <w:rPr>
          <w:rFonts w:asciiTheme="majorBidi" w:hAnsiTheme="majorBidi" w:cstheme="majorBidi"/>
          <w:sz w:val="24"/>
          <w:szCs w:val="24"/>
          <w:lang w:eastAsia="en-US"/>
        </w:rPr>
        <w:t>une-</w:t>
      </w:r>
      <w:r w:rsidRPr="000E6C15">
        <w:rPr>
          <w:rFonts w:asciiTheme="majorBidi" w:hAnsiTheme="majorBidi" w:cstheme="majorBidi"/>
          <w:sz w:val="24"/>
          <w:szCs w:val="24"/>
          <w:lang w:eastAsia="en-US"/>
        </w:rPr>
        <w:t xml:space="preserve"> 2 </w:t>
      </w:r>
      <w:r w:rsidR="008D69C0">
        <w:rPr>
          <w:rFonts w:asciiTheme="majorBidi" w:hAnsiTheme="majorBidi" w:cstheme="majorBidi"/>
          <w:sz w:val="24"/>
          <w:szCs w:val="24"/>
          <w:lang w:eastAsia="en-US"/>
        </w:rPr>
        <w:t>July</w:t>
      </w:r>
      <w:r w:rsidRPr="000E6C15">
        <w:rPr>
          <w:rFonts w:asciiTheme="majorBidi" w:hAnsiTheme="majorBidi" w:cstheme="majorBidi"/>
          <w:sz w:val="24"/>
          <w:szCs w:val="24"/>
          <w:lang w:eastAsia="en-US"/>
        </w:rPr>
        <w:t xml:space="preserve"> 2008</w:t>
      </w:r>
      <w:r>
        <w:rPr>
          <w:rFonts w:asciiTheme="majorBidi" w:hAnsiTheme="majorBidi" w:cstheme="majorBidi"/>
          <w:sz w:val="24"/>
          <w:szCs w:val="24"/>
          <w:lang w:eastAsia="en-US"/>
        </w:rPr>
        <w:t>,</w:t>
      </w:r>
    </w:p>
    <w:p w:rsidR="00262AB3" w:rsidRDefault="00262AB3" w:rsidP="00F74D4B">
      <w:pPr>
        <w:pStyle w:val="Header"/>
        <w:tabs>
          <w:tab w:val="clear" w:pos="4320"/>
          <w:tab w:val="clear" w:pos="8640"/>
          <w:tab w:val="left" w:pos="180"/>
          <w:tab w:val="left" w:pos="540"/>
        </w:tabs>
        <w:ind w:right="-36"/>
        <w:jc w:val="both"/>
        <w:rPr>
          <w:color w:val="000000"/>
          <w:lang w:val="en-US"/>
        </w:rPr>
      </w:pPr>
    </w:p>
    <w:p w:rsidR="0012376C" w:rsidRPr="009C5B83" w:rsidRDefault="0012376C" w:rsidP="0026680C">
      <w:pPr>
        <w:pStyle w:val="Header"/>
        <w:tabs>
          <w:tab w:val="clear" w:pos="4320"/>
          <w:tab w:val="clear" w:pos="8640"/>
          <w:tab w:val="left" w:pos="180"/>
          <w:tab w:val="left" w:pos="540"/>
        </w:tabs>
        <w:ind w:right="-36"/>
        <w:jc w:val="both"/>
        <w:rPr>
          <w:color w:val="000000"/>
          <w:lang w:val="en-US"/>
        </w:rPr>
      </w:pPr>
      <w:r w:rsidRPr="009C5B83">
        <w:rPr>
          <w:color w:val="000000"/>
          <w:lang w:val="en-US"/>
        </w:rPr>
        <w:tab/>
      </w:r>
      <w:r w:rsidRPr="009C5B83">
        <w:rPr>
          <w:color w:val="000000"/>
          <w:lang w:val="en-US"/>
        </w:rPr>
        <w:tab/>
      </w:r>
      <w:r w:rsidRPr="009C5B83">
        <w:rPr>
          <w:color w:val="000000"/>
          <w:lang w:val="en-US"/>
        </w:rPr>
        <w:tab/>
      </w:r>
      <w:r w:rsidR="001F26D7">
        <w:rPr>
          <w:color w:val="000000"/>
          <w:u w:val="single"/>
          <w:lang w:val="en-US"/>
        </w:rPr>
        <w:t>Also r</w:t>
      </w:r>
      <w:r w:rsidR="00311E43" w:rsidRPr="00B50699">
        <w:rPr>
          <w:color w:val="000000"/>
          <w:u w:val="single"/>
          <w:lang w:val="en-US"/>
        </w:rPr>
        <w:t>e-</w:t>
      </w:r>
      <w:r w:rsidR="00EA51C8" w:rsidRPr="00B50699">
        <w:rPr>
          <w:color w:val="000000"/>
          <w:u w:val="single"/>
          <w:lang w:val="en-US"/>
        </w:rPr>
        <w:t>affirming</w:t>
      </w:r>
      <w:r w:rsidR="00EA51C8">
        <w:rPr>
          <w:color w:val="000000"/>
          <w:lang w:val="en-US"/>
        </w:rPr>
        <w:t xml:space="preserve"> </w:t>
      </w:r>
      <w:r w:rsidR="00EA51C8" w:rsidRPr="009C5B83">
        <w:rPr>
          <w:color w:val="000000"/>
          <w:lang w:val="en-US"/>
        </w:rPr>
        <w:t>the</w:t>
      </w:r>
      <w:r w:rsidR="00311E43">
        <w:rPr>
          <w:color w:val="000000"/>
          <w:lang w:val="en-US"/>
        </w:rPr>
        <w:t xml:space="preserve"> r</w:t>
      </w:r>
      <w:r w:rsidRPr="009C5B83">
        <w:rPr>
          <w:color w:val="000000"/>
          <w:lang w:val="en-US"/>
        </w:rPr>
        <w:t>esolution</w:t>
      </w:r>
      <w:r w:rsidR="0035500F">
        <w:rPr>
          <w:color w:val="000000"/>
          <w:lang w:val="en-US"/>
        </w:rPr>
        <w:t xml:space="preserve">s adopted by the various sessions of the Council of Foreign Ministers </w:t>
      </w:r>
      <w:r w:rsidR="00EC5015">
        <w:rPr>
          <w:color w:val="000000"/>
          <w:lang w:val="en-US"/>
        </w:rPr>
        <w:t>(CFM)</w:t>
      </w:r>
      <w:r w:rsidR="00B50699">
        <w:rPr>
          <w:color w:val="000000"/>
          <w:lang w:val="en-US"/>
        </w:rPr>
        <w:t>,</w:t>
      </w:r>
      <w:r w:rsidR="00EC5015">
        <w:rPr>
          <w:color w:val="000000"/>
          <w:lang w:val="en-US"/>
        </w:rPr>
        <w:t xml:space="preserve"> </w:t>
      </w:r>
      <w:r w:rsidR="0035500F">
        <w:rPr>
          <w:color w:val="000000"/>
          <w:lang w:val="en-US"/>
        </w:rPr>
        <w:t>particularly</w:t>
      </w:r>
      <w:r w:rsidR="00B50699">
        <w:rPr>
          <w:color w:val="000000"/>
          <w:lang w:val="en-US"/>
        </w:rPr>
        <w:t>,</w:t>
      </w:r>
      <w:r w:rsidR="0035500F">
        <w:rPr>
          <w:color w:val="000000"/>
          <w:lang w:val="en-US"/>
        </w:rPr>
        <w:t xml:space="preserve"> resolution No. </w:t>
      </w:r>
      <w:r w:rsidRPr="009C5B83">
        <w:rPr>
          <w:color w:val="000000"/>
          <w:lang w:val="en-US"/>
        </w:rPr>
        <w:t xml:space="preserve"> </w:t>
      </w:r>
      <w:r w:rsidRPr="008A20C5">
        <w:rPr>
          <w:color w:val="000000"/>
          <w:lang w:val="en-US"/>
        </w:rPr>
        <w:t>No</w:t>
      </w:r>
      <w:r w:rsidRPr="009C5B83">
        <w:rPr>
          <w:color w:val="000000"/>
          <w:lang w:val="en-US"/>
        </w:rPr>
        <w:t xml:space="preserve"> </w:t>
      </w:r>
      <w:r w:rsidR="0026680C">
        <w:rPr>
          <w:color w:val="000000"/>
          <w:lang w:val="en-US"/>
        </w:rPr>
        <w:t>1</w:t>
      </w:r>
      <w:r w:rsidRPr="009C5B83">
        <w:rPr>
          <w:color w:val="000000"/>
          <w:lang w:val="en-US"/>
        </w:rPr>
        <w:t>/</w:t>
      </w:r>
      <w:r w:rsidR="0026680C">
        <w:rPr>
          <w:color w:val="000000"/>
          <w:lang w:val="en-US"/>
        </w:rPr>
        <w:t>42</w:t>
      </w:r>
      <w:r w:rsidR="0035500F">
        <w:rPr>
          <w:color w:val="000000"/>
          <w:lang w:val="en-US"/>
        </w:rPr>
        <w:t xml:space="preserve">-E of </w:t>
      </w:r>
      <w:r w:rsidRPr="009C5B83">
        <w:rPr>
          <w:color w:val="000000"/>
          <w:lang w:val="en-US"/>
        </w:rPr>
        <w:t xml:space="preserve">the </w:t>
      </w:r>
      <w:r w:rsidR="0026680C">
        <w:rPr>
          <w:color w:val="000000"/>
          <w:lang w:val="en-US"/>
        </w:rPr>
        <w:t xml:space="preserve">Forty Second </w:t>
      </w:r>
      <w:r w:rsidR="00EC5015">
        <w:rPr>
          <w:color w:val="000000"/>
          <w:lang w:val="en-US"/>
        </w:rPr>
        <w:t>Session of CFM</w:t>
      </w:r>
      <w:r w:rsidRPr="009C5B83">
        <w:rPr>
          <w:color w:val="000000"/>
          <w:lang w:val="en-US"/>
        </w:rPr>
        <w:t xml:space="preserve">, </w:t>
      </w:r>
      <w:r w:rsidR="0035500F">
        <w:rPr>
          <w:color w:val="000000"/>
          <w:lang w:val="en-US"/>
        </w:rPr>
        <w:t xml:space="preserve">held in </w:t>
      </w:r>
      <w:r w:rsidR="0026680C">
        <w:rPr>
          <w:color w:val="000000"/>
          <w:lang w:val="en-US"/>
        </w:rPr>
        <w:t xml:space="preserve">Kuwait City, State of Kuwait, </w:t>
      </w:r>
      <w:r w:rsidRPr="009C5B83">
        <w:rPr>
          <w:color w:val="000000"/>
          <w:lang w:val="en-US"/>
        </w:rPr>
        <w:t>on</w:t>
      </w:r>
      <w:r w:rsidR="000E6C15">
        <w:rPr>
          <w:color w:val="000000"/>
          <w:lang w:val="en-US"/>
        </w:rPr>
        <w:t xml:space="preserve"> </w:t>
      </w:r>
      <w:r w:rsidR="0026680C">
        <w:rPr>
          <w:color w:val="000000"/>
          <w:lang w:val="en-US"/>
        </w:rPr>
        <w:t>27-28 May</w:t>
      </w:r>
      <w:r w:rsidR="0035500F">
        <w:rPr>
          <w:color w:val="000000"/>
          <w:lang w:val="en-US"/>
        </w:rPr>
        <w:t xml:space="preserve"> </w:t>
      </w:r>
      <w:r w:rsidR="0026680C">
        <w:rPr>
          <w:color w:val="000000"/>
          <w:lang w:val="en-US"/>
        </w:rPr>
        <w:t>2015</w:t>
      </w:r>
      <w:r w:rsidR="00E9400D" w:rsidRPr="009C5B83">
        <w:rPr>
          <w:color w:val="000000"/>
          <w:lang w:val="en-US"/>
        </w:rPr>
        <w:t>,</w:t>
      </w:r>
      <w:r w:rsidR="00F74D4B" w:rsidRPr="009C5B83">
        <w:rPr>
          <w:color w:val="000000"/>
          <w:lang w:val="en-US"/>
        </w:rPr>
        <w:t xml:space="preserve"> </w:t>
      </w:r>
    </w:p>
    <w:p w:rsidR="0012376C" w:rsidRPr="008A20C5" w:rsidRDefault="00311E43" w:rsidP="0012376C">
      <w:pPr>
        <w:widowControl w:val="0"/>
        <w:autoSpaceDE w:val="0"/>
        <w:autoSpaceDN w:val="0"/>
        <w:adjustRightInd w:val="0"/>
        <w:spacing w:before="252" w:line="268" w:lineRule="exact"/>
        <w:ind w:firstLine="734"/>
        <w:jc w:val="both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u w:val="single"/>
          <w:lang w:val="en-GB"/>
        </w:rPr>
        <w:t>R</w:t>
      </w:r>
      <w:r w:rsidR="0012376C" w:rsidRPr="008A20C5">
        <w:rPr>
          <w:color w:val="000000"/>
          <w:sz w:val="24"/>
          <w:szCs w:val="24"/>
          <w:u w:val="single"/>
          <w:lang w:val="en-GB"/>
        </w:rPr>
        <w:t xml:space="preserve">ecalling </w:t>
      </w:r>
      <w:r w:rsidR="0012376C" w:rsidRPr="008A20C5">
        <w:rPr>
          <w:color w:val="000000"/>
          <w:sz w:val="24"/>
          <w:szCs w:val="24"/>
          <w:lang w:val="en-GB"/>
        </w:rPr>
        <w:t xml:space="preserve">the </w:t>
      </w:r>
      <w:r>
        <w:rPr>
          <w:color w:val="000000"/>
          <w:sz w:val="24"/>
          <w:szCs w:val="24"/>
          <w:lang w:val="en-GB"/>
        </w:rPr>
        <w:t>r</w:t>
      </w:r>
      <w:r w:rsidR="0012376C" w:rsidRPr="008A20C5">
        <w:rPr>
          <w:color w:val="000000"/>
          <w:sz w:val="24"/>
          <w:szCs w:val="24"/>
          <w:lang w:val="en-GB"/>
        </w:rPr>
        <w:t>esolutions adopted by th</w:t>
      </w:r>
      <w:r w:rsidR="003E0EC3" w:rsidRPr="008A20C5">
        <w:rPr>
          <w:color w:val="000000"/>
          <w:sz w:val="24"/>
          <w:szCs w:val="24"/>
          <w:lang w:val="en-GB"/>
        </w:rPr>
        <w:t>e previous Sessions of the ICTM,</w:t>
      </w:r>
    </w:p>
    <w:p w:rsidR="0012376C" w:rsidRPr="008A20C5" w:rsidRDefault="002E6929" w:rsidP="002E6929">
      <w:pPr>
        <w:widowControl w:val="0"/>
        <w:autoSpaceDE w:val="0"/>
        <w:autoSpaceDN w:val="0"/>
        <w:adjustRightInd w:val="0"/>
        <w:spacing w:before="252" w:line="268" w:lineRule="exact"/>
        <w:ind w:firstLine="734"/>
        <w:jc w:val="both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u w:val="single"/>
          <w:lang w:val="en-GB"/>
        </w:rPr>
        <w:t>Conscious</w:t>
      </w:r>
      <w:r w:rsidRPr="002E6929">
        <w:rPr>
          <w:color w:val="000000"/>
          <w:sz w:val="24"/>
          <w:szCs w:val="24"/>
          <w:lang w:val="en-GB"/>
        </w:rPr>
        <w:t xml:space="preserve"> of the central role of </w:t>
      </w:r>
      <w:r w:rsidR="0047015F" w:rsidRPr="008A20C5">
        <w:rPr>
          <w:color w:val="000000"/>
          <w:sz w:val="24"/>
          <w:szCs w:val="24"/>
          <w:lang w:val="en-GB"/>
        </w:rPr>
        <w:t>tourism</w:t>
      </w:r>
      <w:r w:rsidR="000E6C15">
        <w:rPr>
          <w:color w:val="000000"/>
          <w:sz w:val="24"/>
          <w:szCs w:val="24"/>
          <w:lang w:val="en-GB"/>
        </w:rPr>
        <w:t xml:space="preserve"> in </w:t>
      </w:r>
      <w:r w:rsidR="0012376C" w:rsidRPr="008A20C5">
        <w:rPr>
          <w:color w:val="000000"/>
          <w:sz w:val="24"/>
          <w:szCs w:val="24"/>
          <w:lang w:val="en-GB"/>
        </w:rPr>
        <w:t>promoting economic, social and cultural interactions among nations</w:t>
      </w:r>
      <w:r w:rsidR="004F6577" w:rsidRPr="008A20C5">
        <w:rPr>
          <w:color w:val="000000"/>
          <w:sz w:val="24"/>
          <w:szCs w:val="24"/>
          <w:lang w:val="en-GB"/>
        </w:rPr>
        <w:t>,</w:t>
      </w:r>
      <w:r w:rsidR="0012376C" w:rsidRPr="008A20C5">
        <w:rPr>
          <w:color w:val="000000"/>
          <w:sz w:val="24"/>
          <w:szCs w:val="24"/>
          <w:lang w:val="en-GB"/>
        </w:rPr>
        <w:t xml:space="preserve"> </w:t>
      </w:r>
      <w:r>
        <w:rPr>
          <w:color w:val="000000"/>
          <w:sz w:val="24"/>
          <w:szCs w:val="24"/>
          <w:lang w:val="en-GB"/>
        </w:rPr>
        <w:t xml:space="preserve">and in </w:t>
      </w:r>
      <w:r w:rsidR="0012376C" w:rsidRPr="008A20C5">
        <w:rPr>
          <w:color w:val="000000"/>
          <w:sz w:val="24"/>
          <w:szCs w:val="24"/>
          <w:lang w:val="en-GB"/>
        </w:rPr>
        <w:t>contributing to international peace</w:t>
      </w:r>
      <w:r>
        <w:rPr>
          <w:color w:val="000000"/>
          <w:sz w:val="24"/>
          <w:szCs w:val="24"/>
          <w:lang w:val="en-GB"/>
        </w:rPr>
        <w:t>,</w:t>
      </w:r>
      <w:r w:rsidR="0012376C" w:rsidRPr="008A20C5">
        <w:rPr>
          <w:color w:val="000000"/>
          <w:sz w:val="24"/>
          <w:szCs w:val="24"/>
          <w:lang w:val="en-GB"/>
        </w:rPr>
        <w:t xml:space="preserve"> security </w:t>
      </w:r>
      <w:r>
        <w:rPr>
          <w:color w:val="000000"/>
          <w:sz w:val="24"/>
          <w:szCs w:val="24"/>
          <w:lang w:val="en-GB"/>
        </w:rPr>
        <w:t>and</w:t>
      </w:r>
      <w:r w:rsidR="003E0EC3" w:rsidRPr="008A20C5">
        <w:rPr>
          <w:color w:val="000000"/>
          <w:sz w:val="24"/>
          <w:szCs w:val="24"/>
          <w:lang w:val="en-GB"/>
        </w:rPr>
        <w:t xml:space="preserve"> understanding,</w:t>
      </w:r>
    </w:p>
    <w:p w:rsidR="00220736" w:rsidRDefault="00311E43" w:rsidP="00E8131A">
      <w:pPr>
        <w:widowControl w:val="0"/>
        <w:autoSpaceDE w:val="0"/>
        <w:autoSpaceDN w:val="0"/>
        <w:adjustRightInd w:val="0"/>
        <w:spacing w:before="252" w:line="268" w:lineRule="exact"/>
        <w:ind w:firstLine="734"/>
        <w:jc w:val="both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u w:val="single"/>
          <w:lang w:val="en-GB"/>
        </w:rPr>
        <w:t>Re-iterating</w:t>
      </w:r>
      <w:r w:rsidR="006F67C5" w:rsidRPr="008A20C5">
        <w:rPr>
          <w:color w:val="000000"/>
          <w:spacing w:val="6"/>
          <w:sz w:val="24"/>
          <w:szCs w:val="24"/>
          <w:lang w:val="en-GB"/>
        </w:rPr>
        <w:t xml:space="preserve"> </w:t>
      </w:r>
      <w:r w:rsidR="00E66FBC" w:rsidRPr="009C5B83">
        <w:rPr>
          <w:color w:val="000000"/>
          <w:sz w:val="24"/>
          <w:szCs w:val="24"/>
          <w:lang w:val="en-GB"/>
        </w:rPr>
        <w:t xml:space="preserve">the relevance of sustainable tourism </w:t>
      </w:r>
      <w:r>
        <w:rPr>
          <w:color w:val="000000"/>
          <w:sz w:val="24"/>
          <w:szCs w:val="24"/>
          <w:lang w:val="en-GB"/>
        </w:rPr>
        <w:t>to</w:t>
      </w:r>
      <w:r w:rsidR="00E66FBC" w:rsidRPr="009C5B83">
        <w:rPr>
          <w:color w:val="000000"/>
          <w:sz w:val="24"/>
          <w:szCs w:val="24"/>
          <w:lang w:val="en-GB"/>
        </w:rPr>
        <w:t xml:space="preserve"> </w:t>
      </w:r>
      <w:r>
        <w:rPr>
          <w:color w:val="000000"/>
          <w:sz w:val="24"/>
          <w:szCs w:val="24"/>
          <w:lang w:val="en-GB"/>
        </w:rPr>
        <w:t xml:space="preserve">the actualisation of OIC </w:t>
      </w:r>
      <w:r w:rsidR="00E66FBC" w:rsidRPr="009C5B83">
        <w:rPr>
          <w:color w:val="000000"/>
          <w:sz w:val="24"/>
          <w:szCs w:val="24"/>
          <w:lang w:val="en-GB"/>
        </w:rPr>
        <w:t>poverty eradication strategies and policies and as a potential contributor to sustainable development</w:t>
      </w:r>
      <w:r>
        <w:rPr>
          <w:color w:val="000000"/>
          <w:sz w:val="24"/>
          <w:szCs w:val="24"/>
          <w:lang w:val="en-GB"/>
        </w:rPr>
        <w:t>,</w:t>
      </w:r>
      <w:r w:rsidR="00E66FBC" w:rsidRPr="009C5B83">
        <w:rPr>
          <w:color w:val="000000"/>
          <w:sz w:val="24"/>
          <w:szCs w:val="24"/>
          <w:lang w:val="en-GB"/>
        </w:rPr>
        <w:t xml:space="preserve"> </w:t>
      </w:r>
      <w:r>
        <w:rPr>
          <w:color w:val="000000"/>
          <w:sz w:val="24"/>
          <w:szCs w:val="24"/>
          <w:lang w:val="en-GB"/>
        </w:rPr>
        <w:t xml:space="preserve"> </w:t>
      </w:r>
    </w:p>
    <w:p w:rsidR="009C5B83" w:rsidRDefault="009C5B83" w:rsidP="00220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</w:p>
    <w:p w:rsidR="001F26D7" w:rsidRDefault="00220736" w:rsidP="001F2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ab/>
      </w:r>
      <w:r w:rsidR="004629A3" w:rsidRPr="008A20C5">
        <w:rPr>
          <w:color w:val="000000"/>
          <w:sz w:val="24"/>
          <w:szCs w:val="24"/>
          <w:lang w:val="en-GB"/>
        </w:rPr>
        <w:t xml:space="preserve"> </w:t>
      </w:r>
      <w:bookmarkStart w:id="0" w:name="isesco"/>
      <w:bookmarkStart w:id="1" w:name="SESRTCIC"/>
      <w:bookmarkEnd w:id="0"/>
      <w:bookmarkEnd w:id="1"/>
      <w:r w:rsidR="001F26D7" w:rsidRPr="001F26D7">
        <w:rPr>
          <w:color w:val="000000"/>
          <w:sz w:val="24"/>
          <w:szCs w:val="24"/>
          <w:u w:val="single"/>
          <w:lang w:val="en-GB"/>
        </w:rPr>
        <w:t>Considering</w:t>
      </w:r>
      <w:r w:rsidR="001F26D7" w:rsidRPr="001F26D7">
        <w:rPr>
          <w:color w:val="000000"/>
          <w:sz w:val="24"/>
          <w:szCs w:val="24"/>
          <w:lang w:val="en-GB"/>
        </w:rPr>
        <w:t xml:space="preserve"> the outcome of the </w:t>
      </w:r>
      <w:r w:rsidR="001F26D7">
        <w:rPr>
          <w:color w:val="000000"/>
          <w:sz w:val="24"/>
          <w:szCs w:val="24"/>
          <w:lang w:val="en-GB"/>
        </w:rPr>
        <w:t xml:space="preserve">Forth </w:t>
      </w:r>
      <w:r w:rsidR="001F26D7" w:rsidRPr="008A20C5">
        <w:rPr>
          <w:color w:val="000000"/>
          <w:sz w:val="24"/>
          <w:szCs w:val="24"/>
          <w:lang w:val="en-GB"/>
        </w:rPr>
        <w:t>Coordination Committee Meeting</w:t>
      </w:r>
      <w:r w:rsidR="001F26D7">
        <w:rPr>
          <w:color w:val="000000"/>
          <w:sz w:val="24"/>
          <w:szCs w:val="24"/>
          <w:lang w:val="en-GB"/>
        </w:rPr>
        <w:t xml:space="preserve"> on Tourism</w:t>
      </w:r>
      <w:r w:rsidR="001F26D7" w:rsidRPr="008A20C5">
        <w:rPr>
          <w:color w:val="000000"/>
          <w:sz w:val="24"/>
          <w:szCs w:val="24"/>
          <w:lang w:val="en-GB"/>
        </w:rPr>
        <w:t xml:space="preserve"> for the implementation of the Framework Document on Tourism, held in </w:t>
      </w:r>
      <w:r w:rsidR="001F26D7">
        <w:rPr>
          <w:color w:val="000000"/>
          <w:sz w:val="24"/>
          <w:szCs w:val="24"/>
          <w:lang w:val="en-GB"/>
        </w:rPr>
        <w:t>Jakarta, Indonesia</w:t>
      </w:r>
      <w:r w:rsidR="001F26D7" w:rsidRPr="008A20C5">
        <w:rPr>
          <w:color w:val="000000"/>
          <w:sz w:val="24"/>
          <w:szCs w:val="24"/>
          <w:lang w:val="en-GB"/>
        </w:rPr>
        <w:t xml:space="preserve">, on </w:t>
      </w:r>
      <w:r w:rsidR="001F26D7">
        <w:rPr>
          <w:color w:val="000000"/>
          <w:sz w:val="24"/>
          <w:szCs w:val="24"/>
          <w:lang w:val="en-GB"/>
        </w:rPr>
        <w:t xml:space="preserve">3 June </w:t>
      </w:r>
      <w:r w:rsidR="001F26D7" w:rsidRPr="008A20C5">
        <w:rPr>
          <w:color w:val="000000"/>
          <w:sz w:val="24"/>
          <w:szCs w:val="24"/>
          <w:lang w:val="en-GB"/>
        </w:rPr>
        <w:t>201</w:t>
      </w:r>
      <w:r w:rsidR="001F26D7">
        <w:rPr>
          <w:color w:val="000000"/>
          <w:sz w:val="24"/>
          <w:szCs w:val="24"/>
          <w:lang w:val="en-GB"/>
        </w:rPr>
        <w:t>4</w:t>
      </w:r>
      <w:r w:rsidR="001F26D7" w:rsidRPr="008A20C5">
        <w:rPr>
          <w:color w:val="000000"/>
          <w:sz w:val="24"/>
          <w:szCs w:val="24"/>
          <w:lang w:val="en-GB"/>
        </w:rPr>
        <w:t>,</w:t>
      </w:r>
      <w:r w:rsidR="001F26D7" w:rsidRPr="001F26D7">
        <w:rPr>
          <w:color w:val="000000"/>
          <w:sz w:val="24"/>
          <w:szCs w:val="24"/>
          <w:lang w:val="en-GB"/>
        </w:rPr>
        <w:t xml:space="preserve"> </w:t>
      </w:r>
      <w:r w:rsidR="001F26D7" w:rsidRPr="00670C25">
        <w:rPr>
          <w:color w:val="000000"/>
          <w:sz w:val="24"/>
          <w:szCs w:val="24"/>
          <w:lang w:val="en-GB"/>
        </w:rPr>
        <w:t>particularly the selection of the OIC Cities of Tourism for 2015 (Al-</w:t>
      </w:r>
      <w:proofErr w:type="spellStart"/>
      <w:r w:rsidR="001F26D7" w:rsidRPr="00670C25">
        <w:rPr>
          <w:color w:val="000000"/>
          <w:sz w:val="24"/>
          <w:szCs w:val="24"/>
          <w:lang w:val="en-GB"/>
        </w:rPr>
        <w:t>Quds</w:t>
      </w:r>
      <w:proofErr w:type="spellEnd"/>
      <w:r w:rsidR="001F26D7" w:rsidRPr="00670C25">
        <w:rPr>
          <w:color w:val="000000"/>
          <w:sz w:val="24"/>
          <w:szCs w:val="24"/>
          <w:lang w:val="en-GB"/>
        </w:rPr>
        <w:t xml:space="preserve"> Al-</w:t>
      </w:r>
      <w:proofErr w:type="spellStart"/>
      <w:r w:rsidR="001F26D7" w:rsidRPr="00670C25">
        <w:rPr>
          <w:color w:val="000000"/>
          <w:sz w:val="24"/>
          <w:szCs w:val="24"/>
          <w:lang w:val="en-GB"/>
        </w:rPr>
        <w:t>Sherif</w:t>
      </w:r>
      <w:proofErr w:type="spellEnd"/>
      <w:r w:rsidR="001F26D7" w:rsidRPr="00670C25">
        <w:rPr>
          <w:color w:val="000000"/>
          <w:sz w:val="24"/>
          <w:szCs w:val="24"/>
          <w:lang w:val="en-GB"/>
        </w:rPr>
        <w:t>, Palestine) and 2016 (Konya, Turkey),</w:t>
      </w:r>
    </w:p>
    <w:p w:rsidR="000061F7" w:rsidRDefault="000061F7" w:rsidP="001F2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</w:p>
    <w:p w:rsidR="000061F7" w:rsidRPr="00D27D2D" w:rsidRDefault="000061F7" w:rsidP="001F2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lastRenderedPageBreak/>
        <w:tab/>
      </w:r>
      <w:r w:rsidRPr="00D27D2D">
        <w:rPr>
          <w:color w:val="000000"/>
          <w:sz w:val="24"/>
          <w:szCs w:val="24"/>
          <w:u w:val="single"/>
          <w:lang w:val="en-GB"/>
        </w:rPr>
        <w:t>Also</w:t>
      </w:r>
      <w:r>
        <w:rPr>
          <w:color w:val="000000"/>
          <w:sz w:val="24"/>
          <w:szCs w:val="24"/>
          <w:lang w:val="en-GB"/>
        </w:rPr>
        <w:t xml:space="preserve"> </w:t>
      </w:r>
      <w:r w:rsidRPr="00D27D2D">
        <w:rPr>
          <w:color w:val="000000"/>
          <w:sz w:val="24"/>
          <w:szCs w:val="24"/>
          <w:u w:val="single"/>
          <w:lang w:val="en-GB"/>
        </w:rPr>
        <w:t>considering</w:t>
      </w:r>
      <w:r w:rsidRPr="00D27D2D">
        <w:rPr>
          <w:color w:val="000000"/>
          <w:sz w:val="24"/>
          <w:szCs w:val="24"/>
          <w:lang w:val="en-GB"/>
        </w:rPr>
        <w:t xml:space="preserve"> the outcome of the Fifth Coordination Committee Meeting </w:t>
      </w:r>
      <w:r w:rsidR="00090F16" w:rsidRPr="00D27D2D">
        <w:rPr>
          <w:color w:val="000000"/>
          <w:sz w:val="24"/>
          <w:szCs w:val="24"/>
          <w:lang w:val="en-GB"/>
        </w:rPr>
        <w:t>on Tourism, held in Niamey, Republic of Niger on 22 December 2015 with regard to the selection of the OIC City of Tourism Awardees for 2017 and 2018 respectively,</w:t>
      </w:r>
    </w:p>
    <w:p w:rsidR="001F26D7" w:rsidRDefault="001F26D7" w:rsidP="001F2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</w:p>
    <w:p w:rsidR="00EF262B" w:rsidRDefault="001F26D7" w:rsidP="004E61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ab/>
      </w:r>
      <w:r w:rsidR="00EF262B" w:rsidRPr="00EF262B">
        <w:rPr>
          <w:color w:val="000000"/>
          <w:sz w:val="24"/>
          <w:szCs w:val="24"/>
          <w:u w:val="single"/>
          <w:lang w:val="en-GB"/>
        </w:rPr>
        <w:t>Expressing appreciation</w:t>
      </w:r>
      <w:r w:rsidR="00EF262B" w:rsidRPr="008A20C5">
        <w:rPr>
          <w:color w:val="000000"/>
          <w:sz w:val="24"/>
          <w:szCs w:val="24"/>
          <w:lang w:val="en-GB"/>
        </w:rPr>
        <w:t xml:space="preserve"> to </w:t>
      </w:r>
      <w:r w:rsidR="00EF262B">
        <w:rPr>
          <w:color w:val="000000"/>
          <w:sz w:val="24"/>
          <w:szCs w:val="24"/>
          <w:lang w:val="en-GB"/>
        </w:rPr>
        <w:t xml:space="preserve">the </w:t>
      </w:r>
      <w:r w:rsidR="000506A1">
        <w:rPr>
          <w:color w:val="000000"/>
          <w:sz w:val="24"/>
          <w:szCs w:val="24"/>
          <w:lang w:val="en-GB"/>
        </w:rPr>
        <w:t xml:space="preserve">Republic </w:t>
      </w:r>
      <w:r w:rsidR="00EF262B" w:rsidRPr="008A20C5">
        <w:rPr>
          <w:color w:val="000000"/>
          <w:sz w:val="24"/>
          <w:szCs w:val="24"/>
          <w:lang w:val="en-GB"/>
        </w:rPr>
        <w:t xml:space="preserve">of </w:t>
      </w:r>
      <w:r w:rsidR="00EF262B">
        <w:rPr>
          <w:color w:val="000000"/>
          <w:sz w:val="24"/>
          <w:szCs w:val="24"/>
          <w:lang w:val="en-GB"/>
        </w:rPr>
        <w:t xml:space="preserve">Turkey for organising the </w:t>
      </w:r>
      <w:r w:rsidR="008E3619">
        <w:rPr>
          <w:color w:val="000000"/>
          <w:sz w:val="24"/>
          <w:szCs w:val="24"/>
          <w:lang w:val="en-GB"/>
        </w:rPr>
        <w:t xml:space="preserve">Second </w:t>
      </w:r>
      <w:r w:rsidR="00A80C81">
        <w:rPr>
          <w:color w:val="000000"/>
          <w:sz w:val="24"/>
          <w:szCs w:val="24"/>
          <w:lang w:val="en-GB"/>
        </w:rPr>
        <w:t xml:space="preserve">Meeting </w:t>
      </w:r>
      <w:r w:rsidR="00EF262B">
        <w:rPr>
          <w:color w:val="000000"/>
          <w:sz w:val="24"/>
          <w:szCs w:val="24"/>
          <w:lang w:val="en-GB"/>
        </w:rPr>
        <w:t>of OIC/COMCEC Private Sector Forum</w:t>
      </w:r>
      <w:r w:rsidR="00AC68D7">
        <w:rPr>
          <w:color w:val="000000"/>
          <w:sz w:val="24"/>
          <w:szCs w:val="24"/>
          <w:lang w:val="en-GB"/>
        </w:rPr>
        <w:t>,</w:t>
      </w:r>
      <w:r w:rsidR="00EF262B">
        <w:rPr>
          <w:color w:val="000000"/>
          <w:sz w:val="24"/>
          <w:szCs w:val="24"/>
          <w:lang w:val="en-GB"/>
        </w:rPr>
        <w:t xml:space="preserve"> held in </w:t>
      </w:r>
      <w:r w:rsidR="008E3619">
        <w:rPr>
          <w:color w:val="000000"/>
          <w:sz w:val="24"/>
          <w:szCs w:val="24"/>
          <w:lang w:val="en-GB"/>
        </w:rPr>
        <w:t>Istanbul</w:t>
      </w:r>
      <w:r w:rsidR="00EF262B">
        <w:rPr>
          <w:color w:val="000000"/>
          <w:sz w:val="24"/>
          <w:szCs w:val="24"/>
          <w:lang w:val="en-GB"/>
        </w:rPr>
        <w:t xml:space="preserve">, Turkey on </w:t>
      </w:r>
      <w:r w:rsidR="004569FC">
        <w:rPr>
          <w:color w:val="000000"/>
          <w:sz w:val="24"/>
          <w:szCs w:val="24"/>
          <w:lang w:val="en-GB"/>
        </w:rPr>
        <w:t>16-17</w:t>
      </w:r>
      <w:r w:rsidR="00EF262B">
        <w:rPr>
          <w:color w:val="000000"/>
          <w:sz w:val="24"/>
          <w:szCs w:val="24"/>
          <w:lang w:val="en-GB"/>
        </w:rPr>
        <w:t xml:space="preserve"> December 201</w:t>
      </w:r>
      <w:r w:rsidR="004569FC">
        <w:rPr>
          <w:color w:val="000000"/>
          <w:sz w:val="24"/>
          <w:szCs w:val="24"/>
          <w:lang w:val="en-GB"/>
        </w:rPr>
        <w:t>3</w:t>
      </w:r>
      <w:r w:rsidR="00BC3598">
        <w:rPr>
          <w:color w:val="000000"/>
          <w:sz w:val="24"/>
          <w:szCs w:val="24"/>
          <w:lang w:val="en-GB"/>
        </w:rPr>
        <w:t>,</w:t>
      </w:r>
    </w:p>
    <w:p w:rsidR="00BC3598" w:rsidRDefault="00BC3598" w:rsidP="004569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</w:p>
    <w:p w:rsidR="00BC3598" w:rsidRDefault="00BC3598" w:rsidP="00E813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ab/>
      </w:r>
      <w:r w:rsidRPr="00BC3598">
        <w:rPr>
          <w:color w:val="000000"/>
          <w:sz w:val="24"/>
          <w:szCs w:val="24"/>
          <w:u w:val="single"/>
          <w:lang w:val="en-GB"/>
        </w:rPr>
        <w:t>Also expressing appreciation</w:t>
      </w:r>
      <w:r>
        <w:rPr>
          <w:color w:val="000000"/>
          <w:sz w:val="24"/>
          <w:szCs w:val="24"/>
          <w:lang w:val="en-GB"/>
        </w:rPr>
        <w:t xml:space="preserve"> to the State of the Un</w:t>
      </w:r>
      <w:r w:rsidR="00E8131A">
        <w:rPr>
          <w:color w:val="000000"/>
          <w:sz w:val="24"/>
          <w:szCs w:val="24"/>
          <w:lang w:val="en-GB"/>
        </w:rPr>
        <w:t xml:space="preserve">ited Arab Emirates for hosting </w:t>
      </w:r>
      <w:r>
        <w:rPr>
          <w:color w:val="000000"/>
          <w:sz w:val="24"/>
          <w:szCs w:val="24"/>
          <w:lang w:val="en-GB"/>
        </w:rPr>
        <w:t>the “2</w:t>
      </w:r>
      <w:r w:rsidRPr="00BC3598">
        <w:rPr>
          <w:color w:val="000000"/>
          <w:sz w:val="24"/>
          <w:szCs w:val="24"/>
          <w:vertAlign w:val="superscript"/>
          <w:lang w:val="en-GB"/>
        </w:rPr>
        <w:t>nd</w:t>
      </w:r>
      <w:r>
        <w:rPr>
          <w:color w:val="000000"/>
          <w:sz w:val="24"/>
          <w:szCs w:val="24"/>
          <w:lang w:val="en-GB"/>
        </w:rPr>
        <w:t xml:space="preserve"> OIC Tourism and Travel Fair” in </w:t>
      </w:r>
      <w:proofErr w:type="spellStart"/>
      <w:r>
        <w:rPr>
          <w:color w:val="000000"/>
          <w:sz w:val="24"/>
          <w:szCs w:val="24"/>
          <w:lang w:val="en-GB"/>
        </w:rPr>
        <w:t>Sharjah</w:t>
      </w:r>
      <w:proofErr w:type="spellEnd"/>
      <w:r>
        <w:rPr>
          <w:color w:val="000000"/>
          <w:sz w:val="24"/>
          <w:szCs w:val="24"/>
          <w:lang w:val="en-GB"/>
        </w:rPr>
        <w:t>, on 8-10 December 2015</w:t>
      </w:r>
      <w:r w:rsidR="00E8131A">
        <w:rPr>
          <w:color w:val="000000"/>
          <w:sz w:val="24"/>
          <w:szCs w:val="24"/>
          <w:lang w:val="en-GB"/>
        </w:rPr>
        <w:t>,</w:t>
      </w:r>
      <w:r w:rsidR="00E8131A" w:rsidRPr="00E8131A">
        <w:rPr>
          <w:color w:val="000000"/>
          <w:sz w:val="24"/>
          <w:szCs w:val="24"/>
          <w:lang w:val="en-GB"/>
        </w:rPr>
        <w:t xml:space="preserve"> </w:t>
      </w:r>
      <w:r w:rsidR="00E8131A">
        <w:rPr>
          <w:color w:val="000000"/>
          <w:sz w:val="24"/>
          <w:szCs w:val="24"/>
          <w:lang w:val="en-GB"/>
        </w:rPr>
        <w:t>and commending the role of ICDT in this regard</w:t>
      </w:r>
      <w:r>
        <w:rPr>
          <w:color w:val="000000"/>
          <w:sz w:val="24"/>
          <w:szCs w:val="24"/>
          <w:lang w:val="en-GB"/>
        </w:rPr>
        <w:t xml:space="preserve">, </w:t>
      </w:r>
    </w:p>
    <w:p w:rsidR="00BC3598" w:rsidRDefault="00BC3598" w:rsidP="00093E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</w:p>
    <w:p w:rsidR="004058D3" w:rsidRPr="00EA51C8" w:rsidRDefault="0098634B" w:rsidP="003E5B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rFonts w:asciiTheme="majorBidi" w:hAnsiTheme="majorBidi" w:cstheme="majorBidi"/>
          <w:color w:val="333333"/>
          <w:sz w:val="24"/>
          <w:szCs w:val="24"/>
        </w:rPr>
      </w:pPr>
      <w:r w:rsidRPr="008A20C5">
        <w:rPr>
          <w:color w:val="000000"/>
          <w:sz w:val="24"/>
          <w:szCs w:val="24"/>
          <w:lang w:val="en-GB"/>
        </w:rPr>
        <w:tab/>
      </w:r>
      <w:r w:rsidR="001367A5" w:rsidRPr="00D15F0F">
        <w:rPr>
          <w:rFonts w:asciiTheme="majorBidi" w:hAnsiTheme="majorBidi" w:cstheme="majorBidi"/>
          <w:color w:val="000000"/>
          <w:sz w:val="24"/>
          <w:szCs w:val="24"/>
          <w:u w:val="single"/>
        </w:rPr>
        <w:t>C</w:t>
      </w:r>
      <w:r w:rsidR="00AE0EE4" w:rsidRPr="00B3137E">
        <w:rPr>
          <w:rFonts w:asciiTheme="majorBidi" w:hAnsiTheme="majorBidi" w:cstheme="majorBidi"/>
          <w:color w:val="000000"/>
          <w:sz w:val="24"/>
          <w:szCs w:val="24"/>
          <w:u w:val="single"/>
        </w:rPr>
        <w:t>ommending</w:t>
      </w:r>
      <w:r w:rsidR="00AE0EE4" w:rsidRPr="00B3137E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DD2371">
        <w:rPr>
          <w:rFonts w:asciiTheme="majorBidi" w:hAnsiTheme="majorBidi" w:cstheme="majorBidi"/>
          <w:color w:val="000000"/>
          <w:sz w:val="24"/>
          <w:szCs w:val="24"/>
        </w:rPr>
        <w:t xml:space="preserve">IRCICA for </w:t>
      </w:r>
      <w:r w:rsidR="00AE0EE4" w:rsidRPr="00B3137E">
        <w:rPr>
          <w:rFonts w:asciiTheme="majorBidi" w:hAnsiTheme="majorBidi" w:cstheme="majorBidi"/>
          <w:color w:val="000000"/>
          <w:sz w:val="24"/>
          <w:szCs w:val="24"/>
        </w:rPr>
        <w:t xml:space="preserve">the successful organization of </w:t>
      </w:r>
      <w:r w:rsidR="001367A5" w:rsidRPr="00B3137E">
        <w:rPr>
          <w:rFonts w:asciiTheme="majorBidi" w:hAnsiTheme="majorBidi" w:cstheme="majorBidi"/>
          <w:color w:val="333333"/>
          <w:sz w:val="24"/>
          <w:szCs w:val="24"/>
        </w:rPr>
        <w:t xml:space="preserve">the International </w:t>
      </w:r>
      <w:r w:rsidR="00093EF4">
        <w:rPr>
          <w:rFonts w:asciiTheme="majorBidi" w:hAnsiTheme="majorBidi" w:cstheme="majorBidi"/>
          <w:color w:val="333333"/>
          <w:sz w:val="24"/>
          <w:szCs w:val="24"/>
        </w:rPr>
        <w:t>Conference on Preservation of Islamic Heritage in Al-</w:t>
      </w:r>
      <w:proofErr w:type="spellStart"/>
      <w:r w:rsidR="00093EF4">
        <w:rPr>
          <w:rFonts w:asciiTheme="majorBidi" w:hAnsiTheme="majorBidi" w:cstheme="majorBidi"/>
          <w:color w:val="333333"/>
          <w:sz w:val="24"/>
          <w:szCs w:val="24"/>
        </w:rPr>
        <w:t>Quds</w:t>
      </w:r>
      <w:proofErr w:type="spellEnd"/>
      <w:r w:rsidR="00093EF4">
        <w:rPr>
          <w:rFonts w:asciiTheme="majorBidi" w:hAnsiTheme="majorBidi" w:cstheme="majorBidi"/>
          <w:color w:val="333333"/>
          <w:sz w:val="24"/>
          <w:szCs w:val="24"/>
        </w:rPr>
        <w:t>, in Istanbul, Turkey, on 27-28 November 2014</w:t>
      </w:r>
      <w:r w:rsidR="00643B80">
        <w:rPr>
          <w:rFonts w:asciiTheme="majorBidi" w:hAnsiTheme="majorBidi" w:cstheme="majorBidi"/>
          <w:color w:val="333333"/>
          <w:sz w:val="24"/>
          <w:szCs w:val="24"/>
        </w:rPr>
        <w:t xml:space="preserve"> as well as the </w:t>
      </w:r>
      <w:r w:rsidR="00093EF4">
        <w:rPr>
          <w:rFonts w:asciiTheme="majorBidi" w:hAnsiTheme="majorBidi" w:cstheme="majorBidi"/>
          <w:color w:val="333333"/>
          <w:sz w:val="24"/>
          <w:szCs w:val="24"/>
        </w:rPr>
        <w:t>Exhibition on “Al-</w:t>
      </w:r>
      <w:proofErr w:type="spellStart"/>
      <w:r w:rsidR="00093EF4">
        <w:rPr>
          <w:rFonts w:asciiTheme="majorBidi" w:hAnsiTheme="majorBidi" w:cstheme="majorBidi"/>
          <w:color w:val="333333"/>
          <w:sz w:val="24"/>
          <w:szCs w:val="24"/>
        </w:rPr>
        <w:t>Quds</w:t>
      </w:r>
      <w:proofErr w:type="spellEnd"/>
      <w:r w:rsidR="00093EF4">
        <w:rPr>
          <w:rFonts w:asciiTheme="majorBidi" w:hAnsiTheme="majorBidi" w:cstheme="majorBidi"/>
          <w:color w:val="333333"/>
          <w:sz w:val="24"/>
          <w:szCs w:val="24"/>
        </w:rPr>
        <w:t xml:space="preserve"> in the Memory” held in Ramallah, State of Palestine, on 4-5 January 2015</w:t>
      </w:r>
      <w:r w:rsidR="003E5B1E">
        <w:rPr>
          <w:rFonts w:asciiTheme="majorBidi" w:hAnsiTheme="majorBidi" w:cstheme="majorBidi"/>
          <w:color w:val="333333"/>
          <w:sz w:val="24"/>
          <w:szCs w:val="24"/>
        </w:rPr>
        <w:t xml:space="preserve"> on the sidelines of the inauguration ceremony of the OIC City of Tourism 2015, which is Al-</w:t>
      </w:r>
      <w:proofErr w:type="spellStart"/>
      <w:r w:rsidR="003E5B1E">
        <w:rPr>
          <w:rFonts w:asciiTheme="majorBidi" w:hAnsiTheme="majorBidi" w:cstheme="majorBidi"/>
          <w:color w:val="333333"/>
          <w:sz w:val="24"/>
          <w:szCs w:val="24"/>
        </w:rPr>
        <w:t>Quds</w:t>
      </w:r>
      <w:proofErr w:type="spellEnd"/>
      <w:r w:rsidR="003E5B1E">
        <w:rPr>
          <w:rFonts w:asciiTheme="majorBidi" w:hAnsiTheme="majorBidi" w:cstheme="majorBidi"/>
          <w:color w:val="333333"/>
          <w:sz w:val="24"/>
          <w:szCs w:val="24"/>
        </w:rPr>
        <w:t xml:space="preserve"> Al-</w:t>
      </w:r>
      <w:proofErr w:type="spellStart"/>
      <w:r w:rsidR="003E5B1E">
        <w:rPr>
          <w:rFonts w:asciiTheme="majorBidi" w:hAnsiTheme="majorBidi" w:cstheme="majorBidi"/>
          <w:color w:val="333333"/>
          <w:sz w:val="24"/>
          <w:szCs w:val="24"/>
        </w:rPr>
        <w:t>Sherif</w:t>
      </w:r>
      <w:proofErr w:type="spellEnd"/>
      <w:r w:rsidR="003E5B1E">
        <w:rPr>
          <w:rFonts w:asciiTheme="majorBidi" w:hAnsiTheme="majorBidi" w:cstheme="majorBidi"/>
          <w:color w:val="333333"/>
          <w:sz w:val="24"/>
          <w:szCs w:val="24"/>
        </w:rPr>
        <w:t>,</w:t>
      </w:r>
    </w:p>
    <w:p w:rsidR="00ED14D2" w:rsidRPr="00D35836" w:rsidRDefault="00ED14D2" w:rsidP="00ED14D2">
      <w:pPr>
        <w:shd w:val="clear" w:color="auto" w:fill="FFFFFF"/>
        <w:tabs>
          <w:tab w:val="left" w:pos="8640"/>
        </w:tabs>
        <w:autoSpaceDE w:val="0"/>
        <w:autoSpaceDN w:val="0"/>
        <w:adjustRightInd w:val="0"/>
        <w:ind w:left="90" w:right="-8"/>
        <w:jc w:val="both"/>
        <w:rPr>
          <w:color w:val="000000"/>
        </w:rPr>
      </w:pPr>
    </w:p>
    <w:p w:rsidR="00ED14D2" w:rsidRPr="00D35836" w:rsidRDefault="00032FDA" w:rsidP="00C871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5836">
        <w:rPr>
          <w:rFonts w:asciiTheme="majorBidi" w:hAnsiTheme="majorBidi" w:cstheme="majorBidi"/>
          <w:color w:val="000000"/>
          <w:sz w:val="24"/>
          <w:szCs w:val="24"/>
        </w:rPr>
        <w:tab/>
      </w:r>
      <w:r w:rsidR="00C87131" w:rsidRPr="00DA42FE">
        <w:rPr>
          <w:rFonts w:asciiTheme="majorBidi" w:hAnsiTheme="majorBidi" w:cstheme="majorBidi"/>
          <w:color w:val="000000"/>
          <w:sz w:val="24"/>
          <w:szCs w:val="24"/>
          <w:u w:val="single"/>
        </w:rPr>
        <w:t>N</w:t>
      </w:r>
      <w:r w:rsidR="00ED14D2" w:rsidRPr="00D35836">
        <w:rPr>
          <w:rFonts w:asciiTheme="majorBidi" w:hAnsiTheme="majorBidi" w:cstheme="majorBidi"/>
          <w:color w:val="000000"/>
          <w:sz w:val="24"/>
          <w:szCs w:val="24"/>
          <w:u w:val="single"/>
        </w:rPr>
        <w:t>oting with appreciation</w:t>
      </w:r>
      <w:r w:rsidR="00D35836" w:rsidRPr="00D35836">
        <w:rPr>
          <w:rFonts w:asciiTheme="majorBidi" w:hAnsiTheme="majorBidi" w:cstheme="majorBidi"/>
          <w:color w:val="000000"/>
          <w:sz w:val="24"/>
          <w:szCs w:val="24"/>
        </w:rPr>
        <w:t xml:space="preserve"> of the efforts of IRCICA in the implementation the Mechanism and Criteria for the Award of OIC Seal of Excellence for Handicrafts</w:t>
      </w:r>
      <w:r w:rsidR="006F3E7C" w:rsidRPr="00D35836">
        <w:rPr>
          <w:rFonts w:asciiTheme="majorBidi" w:hAnsiTheme="majorBidi" w:cstheme="majorBidi"/>
          <w:color w:val="000000"/>
          <w:sz w:val="24"/>
          <w:szCs w:val="24"/>
        </w:rPr>
        <w:t>,</w:t>
      </w:r>
    </w:p>
    <w:p w:rsidR="00ED14D2" w:rsidRDefault="00ED14D2" w:rsidP="00ED14D2">
      <w:pPr>
        <w:shd w:val="clear" w:color="auto" w:fill="FFFFFF"/>
        <w:tabs>
          <w:tab w:val="left" w:pos="8640"/>
        </w:tabs>
        <w:autoSpaceDE w:val="0"/>
        <w:autoSpaceDN w:val="0"/>
        <w:adjustRightInd w:val="0"/>
        <w:ind w:left="90" w:right="-8"/>
        <w:jc w:val="both"/>
        <w:rPr>
          <w:color w:val="000000"/>
        </w:rPr>
      </w:pPr>
    </w:p>
    <w:p w:rsidR="00983D99" w:rsidRDefault="00B3137E" w:rsidP="00E813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</w:rPr>
      </w:pPr>
      <w:r>
        <w:rPr>
          <w:rFonts w:asciiTheme="majorBidi" w:hAnsiTheme="majorBidi" w:cstheme="majorBidi"/>
          <w:color w:val="333333"/>
          <w:sz w:val="24"/>
          <w:szCs w:val="24"/>
        </w:rPr>
        <w:tab/>
      </w:r>
      <w:r w:rsidR="009B2EB7" w:rsidRPr="009B2EB7">
        <w:rPr>
          <w:rFonts w:asciiTheme="majorBidi" w:hAnsiTheme="majorBidi" w:cstheme="majorBidi"/>
          <w:color w:val="333333"/>
          <w:sz w:val="24"/>
          <w:szCs w:val="24"/>
          <w:u w:val="single"/>
        </w:rPr>
        <w:t>T</w:t>
      </w:r>
      <w:r w:rsidR="0004151A" w:rsidRPr="002F6C96">
        <w:rPr>
          <w:color w:val="000000" w:themeColor="text1"/>
          <w:sz w:val="24"/>
          <w:szCs w:val="24"/>
          <w:u w:val="single"/>
        </w:rPr>
        <w:t xml:space="preserve">aking </w:t>
      </w:r>
      <w:r w:rsidR="0004151A" w:rsidRPr="00742CB3">
        <w:rPr>
          <w:color w:val="000000" w:themeColor="text1"/>
          <w:sz w:val="24"/>
          <w:szCs w:val="24"/>
          <w:u w:val="single"/>
        </w:rPr>
        <w:t>note</w:t>
      </w:r>
      <w:r w:rsidR="0004151A" w:rsidRPr="00742CB3">
        <w:rPr>
          <w:color w:val="000000" w:themeColor="text1"/>
          <w:sz w:val="24"/>
          <w:szCs w:val="24"/>
        </w:rPr>
        <w:t xml:space="preserve"> </w:t>
      </w:r>
      <w:r w:rsidR="005766FB" w:rsidRPr="00742CB3">
        <w:rPr>
          <w:color w:val="000000" w:themeColor="text1"/>
          <w:sz w:val="24"/>
          <w:szCs w:val="24"/>
        </w:rPr>
        <w:t xml:space="preserve">of </w:t>
      </w:r>
      <w:r w:rsidR="00E64AAF">
        <w:rPr>
          <w:color w:val="000000" w:themeColor="text1"/>
          <w:sz w:val="24"/>
          <w:szCs w:val="24"/>
        </w:rPr>
        <w:t xml:space="preserve">the </w:t>
      </w:r>
      <w:r w:rsidR="00E8131A">
        <w:rPr>
          <w:color w:val="000000" w:themeColor="text1"/>
          <w:sz w:val="24"/>
          <w:szCs w:val="24"/>
        </w:rPr>
        <w:t>activities of the relevant OIC institutions towards implementation of the resolutions of the ICTM, particularly those relating to the commemoration of Al-</w:t>
      </w:r>
      <w:proofErr w:type="spellStart"/>
      <w:r w:rsidR="00E8131A">
        <w:rPr>
          <w:color w:val="000000" w:themeColor="text1"/>
          <w:sz w:val="24"/>
          <w:szCs w:val="24"/>
        </w:rPr>
        <w:t>Quds</w:t>
      </w:r>
      <w:proofErr w:type="spellEnd"/>
      <w:r w:rsidR="00E8131A">
        <w:rPr>
          <w:color w:val="000000" w:themeColor="text1"/>
          <w:sz w:val="24"/>
          <w:szCs w:val="24"/>
        </w:rPr>
        <w:t xml:space="preserve"> Al </w:t>
      </w:r>
      <w:proofErr w:type="spellStart"/>
      <w:r w:rsidR="00E8131A">
        <w:rPr>
          <w:color w:val="000000" w:themeColor="text1"/>
          <w:sz w:val="24"/>
          <w:szCs w:val="24"/>
        </w:rPr>
        <w:t>Sherif</w:t>
      </w:r>
      <w:proofErr w:type="spellEnd"/>
      <w:r w:rsidR="00E8131A">
        <w:rPr>
          <w:color w:val="000000" w:themeColor="text1"/>
          <w:sz w:val="24"/>
          <w:szCs w:val="24"/>
        </w:rPr>
        <w:t xml:space="preserve">, as the OIC City of Tourism 2015, </w:t>
      </w:r>
      <w:r w:rsidR="009B2EB7">
        <w:rPr>
          <w:color w:val="000000" w:themeColor="text1"/>
          <w:sz w:val="24"/>
          <w:szCs w:val="24"/>
        </w:rPr>
        <w:t>capacity</w:t>
      </w:r>
      <w:r w:rsidR="00D35836">
        <w:rPr>
          <w:color w:val="000000" w:themeColor="text1"/>
          <w:sz w:val="24"/>
          <w:szCs w:val="24"/>
        </w:rPr>
        <w:t>-</w:t>
      </w:r>
      <w:r w:rsidR="009B2EB7">
        <w:rPr>
          <w:color w:val="000000" w:themeColor="text1"/>
          <w:sz w:val="24"/>
          <w:szCs w:val="24"/>
        </w:rPr>
        <w:t xml:space="preserve"> </w:t>
      </w:r>
      <w:r w:rsidR="00E64AAF">
        <w:rPr>
          <w:color w:val="000000" w:themeColor="text1"/>
          <w:sz w:val="24"/>
          <w:szCs w:val="24"/>
        </w:rPr>
        <w:t xml:space="preserve">building </w:t>
      </w:r>
      <w:proofErr w:type="spellStart"/>
      <w:r w:rsidR="00E64AAF">
        <w:rPr>
          <w:color w:val="000000" w:themeColor="text1"/>
          <w:sz w:val="24"/>
          <w:szCs w:val="24"/>
        </w:rPr>
        <w:t>programmes</w:t>
      </w:r>
      <w:proofErr w:type="spellEnd"/>
      <w:r w:rsidR="00E64AAF">
        <w:rPr>
          <w:color w:val="000000" w:themeColor="text1"/>
          <w:sz w:val="24"/>
          <w:szCs w:val="24"/>
        </w:rPr>
        <w:t xml:space="preserve"> in the domain of tourism within the framework of the OIC-VET </w:t>
      </w:r>
      <w:proofErr w:type="spellStart"/>
      <w:r w:rsidR="00E64AAF">
        <w:rPr>
          <w:color w:val="000000" w:themeColor="text1"/>
          <w:sz w:val="24"/>
          <w:szCs w:val="24"/>
        </w:rPr>
        <w:t>Programme</w:t>
      </w:r>
      <w:proofErr w:type="spellEnd"/>
      <w:r w:rsidR="00E64AAF">
        <w:rPr>
          <w:color w:val="000000" w:themeColor="text1"/>
          <w:sz w:val="24"/>
          <w:szCs w:val="24"/>
        </w:rPr>
        <w:t>,</w:t>
      </w:r>
      <w:r w:rsidR="00E8131A">
        <w:rPr>
          <w:color w:val="000000" w:themeColor="text1"/>
          <w:sz w:val="24"/>
          <w:szCs w:val="24"/>
        </w:rPr>
        <w:t xml:space="preserve"> and </w:t>
      </w:r>
      <w:r w:rsidR="00983D99" w:rsidRPr="00983D99">
        <w:rPr>
          <w:color w:val="000000"/>
          <w:sz w:val="24"/>
          <w:szCs w:val="24"/>
        </w:rPr>
        <w:t xml:space="preserve">implementation of the Regional Project on “Sustainable Tourism Development in a Network of Cross-Border Parks and </w:t>
      </w:r>
      <w:r w:rsidR="00EF262B">
        <w:rPr>
          <w:color w:val="000000"/>
          <w:sz w:val="24"/>
          <w:szCs w:val="24"/>
        </w:rPr>
        <w:t>Protected Areas in West Africa”,</w:t>
      </w:r>
    </w:p>
    <w:p w:rsidR="00EF262B" w:rsidRDefault="00EF262B" w:rsidP="00983D99">
      <w:pPr>
        <w:ind w:firstLine="720"/>
        <w:jc w:val="both"/>
        <w:rPr>
          <w:color w:val="000000"/>
          <w:sz w:val="24"/>
          <w:szCs w:val="24"/>
        </w:rPr>
      </w:pPr>
    </w:p>
    <w:p w:rsidR="00C87131" w:rsidRDefault="00EF262B" w:rsidP="00E7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</w:rPr>
      </w:pPr>
      <w:r w:rsidRPr="00EF262B">
        <w:rPr>
          <w:color w:val="000000"/>
          <w:sz w:val="24"/>
          <w:szCs w:val="24"/>
        </w:rPr>
        <w:tab/>
      </w:r>
      <w:r w:rsidR="00E7418C" w:rsidRPr="00E7418C">
        <w:rPr>
          <w:color w:val="000000"/>
          <w:sz w:val="24"/>
          <w:szCs w:val="24"/>
          <w:u w:val="single"/>
        </w:rPr>
        <w:t>Considering</w:t>
      </w:r>
      <w:r w:rsidR="00E7418C">
        <w:rPr>
          <w:color w:val="000000"/>
          <w:sz w:val="24"/>
          <w:szCs w:val="24"/>
        </w:rPr>
        <w:t xml:space="preserve"> the recommendations of the </w:t>
      </w:r>
      <w:r w:rsidR="00C87131">
        <w:rPr>
          <w:color w:val="000000"/>
          <w:sz w:val="24"/>
          <w:szCs w:val="24"/>
        </w:rPr>
        <w:t>Workshop on Exploring Tourism Potential of Al-</w:t>
      </w:r>
      <w:proofErr w:type="spellStart"/>
      <w:r w:rsidR="00C87131">
        <w:rPr>
          <w:color w:val="000000"/>
          <w:sz w:val="24"/>
          <w:szCs w:val="24"/>
        </w:rPr>
        <w:t>Quds</w:t>
      </w:r>
      <w:proofErr w:type="spellEnd"/>
      <w:r w:rsidR="00C87131">
        <w:rPr>
          <w:color w:val="000000"/>
          <w:sz w:val="24"/>
          <w:szCs w:val="24"/>
        </w:rPr>
        <w:t xml:space="preserve"> Al-</w:t>
      </w:r>
      <w:proofErr w:type="spellStart"/>
      <w:r w:rsidR="00C87131">
        <w:rPr>
          <w:color w:val="000000"/>
          <w:sz w:val="24"/>
          <w:szCs w:val="24"/>
        </w:rPr>
        <w:t>Sherif</w:t>
      </w:r>
      <w:proofErr w:type="spellEnd"/>
      <w:r w:rsidR="00C87131">
        <w:rPr>
          <w:color w:val="000000"/>
          <w:sz w:val="24"/>
          <w:szCs w:val="24"/>
        </w:rPr>
        <w:t xml:space="preserve"> City” held on 24-25 November 2015 in Istanbul, Turkey, </w:t>
      </w:r>
    </w:p>
    <w:p w:rsidR="00D34746" w:rsidRDefault="00D34746" w:rsidP="00E7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660"/>
          <w:tab w:val="left" w:pos="7200"/>
          <w:tab w:val="left" w:pos="7920"/>
        </w:tabs>
        <w:jc w:val="both"/>
        <w:rPr>
          <w:color w:val="000000"/>
          <w:sz w:val="24"/>
          <w:szCs w:val="24"/>
          <w:lang w:val="en-GB"/>
        </w:rPr>
      </w:pPr>
    </w:p>
    <w:p w:rsidR="00D34746" w:rsidRDefault="00E7418C" w:rsidP="00D34746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  <w:lang w:val="en-GB"/>
        </w:rPr>
        <w:t>T</w:t>
      </w:r>
      <w:r w:rsidR="00BC3598" w:rsidRPr="00BC3598">
        <w:rPr>
          <w:color w:val="000000"/>
          <w:sz w:val="24"/>
          <w:szCs w:val="24"/>
          <w:u w:val="single"/>
          <w:lang w:val="en-GB"/>
        </w:rPr>
        <w:t>aking note</w:t>
      </w:r>
      <w:r w:rsidR="00BC3598">
        <w:rPr>
          <w:color w:val="000000"/>
          <w:sz w:val="24"/>
          <w:szCs w:val="24"/>
          <w:lang w:val="en-GB"/>
        </w:rPr>
        <w:t xml:space="preserve"> of the </w:t>
      </w:r>
      <w:r w:rsidR="00DA42FE">
        <w:rPr>
          <w:color w:val="000000"/>
          <w:sz w:val="24"/>
          <w:szCs w:val="24"/>
          <w:lang w:val="en-GB"/>
        </w:rPr>
        <w:t>Report and R</w:t>
      </w:r>
      <w:r w:rsidR="00BC3598">
        <w:rPr>
          <w:color w:val="000000"/>
          <w:sz w:val="24"/>
          <w:szCs w:val="24"/>
          <w:lang w:val="en-GB"/>
        </w:rPr>
        <w:t xml:space="preserve">ecommendations of the First OIC International Forum on Islamic Tourism, held in Jakarta, Republic of Indonesia, on 2-3 June 2014, </w:t>
      </w:r>
      <w:r w:rsidR="00D34746">
        <w:rPr>
          <w:color w:val="000000"/>
          <w:sz w:val="24"/>
          <w:szCs w:val="24"/>
          <w:lang w:val="en-GB"/>
        </w:rPr>
        <w:t xml:space="preserve">and </w:t>
      </w:r>
      <w:r w:rsidR="0095127D" w:rsidRPr="001B41DA">
        <w:rPr>
          <w:color w:val="000000"/>
          <w:sz w:val="24"/>
          <w:szCs w:val="24"/>
          <w:u w:val="single"/>
        </w:rPr>
        <w:t>commending</w:t>
      </w:r>
      <w:r w:rsidR="00D34746">
        <w:rPr>
          <w:color w:val="000000"/>
          <w:sz w:val="24"/>
          <w:szCs w:val="24"/>
        </w:rPr>
        <w:t xml:space="preserve"> SESRIC for its presentation on Islam</w:t>
      </w:r>
      <w:r w:rsidR="001B41DA">
        <w:rPr>
          <w:color w:val="000000"/>
          <w:sz w:val="24"/>
          <w:szCs w:val="24"/>
        </w:rPr>
        <w:t>ic Tourism in OIC Member States</w:t>
      </w:r>
      <w:r w:rsidR="00D34746">
        <w:rPr>
          <w:color w:val="000000"/>
          <w:sz w:val="24"/>
          <w:szCs w:val="24"/>
        </w:rPr>
        <w:t>,</w:t>
      </w:r>
    </w:p>
    <w:p w:rsidR="00D014D3" w:rsidRPr="008A20C5" w:rsidRDefault="00D014D3" w:rsidP="00DA42FE">
      <w:pPr>
        <w:widowControl w:val="0"/>
        <w:autoSpaceDE w:val="0"/>
        <w:autoSpaceDN w:val="0"/>
        <w:adjustRightInd w:val="0"/>
        <w:spacing w:before="257" w:line="264" w:lineRule="exact"/>
        <w:ind w:firstLine="710"/>
        <w:jc w:val="both"/>
        <w:rPr>
          <w:color w:val="000000"/>
          <w:sz w:val="24"/>
          <w:szCs w:val="24"/>
          <w:lang w:val="en-GB"/>
        </w:rPr>
      </w:pPr>
      <w:r w:rsidRPr="00D948A3">
        <w:rPr>
          <w:color w:val="000000"/>
          <w:sz w:val="24"/>
          <w:szCs w:val="24"/>
          <w:u w:val="single"/>
          <w:lang w:val="en-GB"/>
        </w:rPr>
        <w:t>Also taking note</w:t>
      </w:r>
      <w:r>
        <w:rPr>
          <w:color w:val="000000"/>
          <w:sz w:val="24"/>
          <w:szCs w:val="24"/>
          <w:lang w:val="en-GB"/>
        </w:rPr>
        <w:t xml:space="preserve"> of the Reports</w:t>
      </w:r>
      <w:r w:rsidR="007458B4">
        <w:rPr>
          <w:color w:val="000000"/>
          <w:sz w:val="24"/>
          <w:szCs w:val="24"/>
          <w:lang w:val="en-GB"/>
        </w:rPr>
        <w:t xml:space="preserve"> presented by the Republic of Turkey and Malaysia on </w:t>
      </w:r>
      <w:r w:rsidR="002C4803">
        <w:rPr>
          <w:color w:val="000000"/>
          <w:sz w:val="24"/>
          <w:szCs w:val="24"/>
          <w:lang w:val="en-GB"/>
        </w:rPr>
        <w:t>Touri</w:t>
      </w:r>
      <w:r w:rsidR="002001B6">
        <w:rPr>
          <w:color w:val="000000"/>
          <w:sz w:val="24"/>
          <w:szCs w:val="24"/>
          <w:lang w:val="en-GB"/>
        </w:rPr>
        <w:t>sm Occupational Skill Standards,</w:t>
      </w:r>
      <w:r w:rsidR="002C4803">
        <w:rPr>
          <w:color w:val="000000"/>
          <w:sz w:val="24"/>
          <w:szCs w:val="24"/>
          <w:lang w:val="en-GB"/>
        </w:rPr>
        <w:t xml:space="preserve"> and </w:t>
      </w:r>
      <w:r w:rsidR="00132657">
        <w:rPr>
          <w:color w:val="000000"/>
          <w:sz w:val="24"/>
          <w:szCs w:val="24"/>
          <w:lang w:val="en-GB"/>
        </w:rPr>
        <w:t>OIC Tourism Marketing Strategy</w:t>
      </w:r>
      <w:r w:rsidR="000C62AE">
        <w:rPr>
          <w:color w:val="000000"/>
          <w:sz w:val="24"/>
          <w:szCs w:val="24"/>
          <w:lang w:val="en-GB"/>
        </w:rPr>
        <w:t xml:space="preserve"> respectively,</w:t>
      </w:r>
    </w:p>
    <w:p w:rsidR="0098634B" w:rsidRDefault="0098634B" w:rsidP="00E7418C">
      <w:pPr>
        <w:widowControl w:val="0"/>
        <w:autoSpaceDE w:val="0"/>
        <w:autoSpaceDN w:val="0"/>
        <w:adjustRightInd w:val="0"/>
        <w:spacing w:before="257" w:line="264" w:lineRule="exact"/>
        <w:ind w:firstLine="710"/>
        <w:jc w:val="both"/>
        <w:rPr>
          <w:color w:val="000000"/>
          <w:sz w:val="24"/>
          <w:szCs w:val="24"/>
          <w:lang w:val="en-GB"/>
        </w:rPr>
      </w:pPr>
      <w:r w:rsidRPr="008A20C5">
        <w:rPr>
          <w:color w:val="000000"/>
          <w:sz w:val="24"/>
          <w:szCs w:val="24"/>
          <w:u w:val="single"/>
          <w:lang w:val="en-GB"/>
        </w:rPr>
        <w:t>Having considered</w:t>
      </w:r>
      <w:r w:rsidRPr="008A20C5">
        <w:rPr>
          <w:color w:val="000000"/>
          <w:sz w:val="24"/>
          <w:szCs w:val="24"/>
          <w:lang w:val="en-GB"/>
        </w:rPr>
        <w:t xml:space="preserve"> the report of the Secretary General </w:t>
      </w:r>
      <w:r w:rsidR="00E7418C">
        <w:rPr>
          <w:color w:val="000000"/>
          <w:sz w:val="24"/>
          <w:szCs w:val="24"/>
          <w:lang w:val="en-GB"/>
        </w:rPr>
        <w:t>on the implementation of the ICTM resolutions on tourism development</w:t>
      </w:r>
      <w:r w:rsidR="0090730E">
        <w:rPr>
          <w:color w:val="000000"/>
          <w:sz w:val="24"/>
          <w:szCs w:val="24"/>
          <w:lang w:val="en-GB"/>
        </w:rPr>
        <w:t>:</w:t>
      </w:r>
    </w:p>
    <w:p w:rsidR="00A267D6" w:rsidRDefault="00A267D6" w:rsidP="00E7418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>
        <w:rPr>
          <w:b/>
          <w:color w:val="000000"/>
          <w:sz w:val="24"/>
          <w:szCs w:val="24"/>
          <w:lang w:val="en-GB"/>
        </w:rPr>
        <w:t>Expresses</w:t>
      </w:r>
      <w:r>
        <w:rPr>
          <w:color w:val="000000"/>
          <w:sz w:val="24"/>
          <w:szCs w:val="24"/>
          <w:lang w:val="en-GB"/>
        </w:rPr>
        <w:t xml:space="preserve"> </w:t>
      </w:r>
      <w:r w:rsidR="009F5636" w:rsidRPr="009F5636">
        <w:rPr>
          <w:color w:val="000000"/>
          <w:sz w:val="24"/>
          <w:szCs w:val="24"/>
          <w:lang w:val="en-GB"/>
        </w:rPr>
        <w:t>appreciation</w:t>
      </w:r>
      <w:r w:rsidR="005C7683">
        <w:rPr>
          <w:color w:val="000000"/>
          <w:sz w:val="24"/>
          <w:szCs w:val="24"/>
          <w:lang w:val="en-GB"/>
        </w:rPr>
        <w:t xml:space="preserve"> to H.E. </w:t>
      </w:r>
      <w:proofErr w:type="spellStart"/>
      <w:r w:rsidR="005C7683">
        <w:rPr>
          <w:color w:val="000000"/>
          <w:sz w:val="24"/>
          <w:szCs w:val="24"/>
          <w:lang w:val="en-GB"/>
        </w:rPr>
        <w:t>Issoufou</w:t>
      </w:r>
      <w:proofErr w:type="spellEnd"/>
      <w:r w:rsidR="005C7683">
        <w:rPr>
          <w:color w:val="000000"/>
          <w:sz w:val="24"/>
          <w:szCs w:val="24"/>
          <w:lang w:val="en-GB"/>
        </w:rPr>
        <w:t xml:space="preserve"> Mou</w:t>
      </w:r>
      <w:r>
        <w:rPr>
          <w:color w:val="000000"/>
          <w:sz w:val="24"/>
          <w:szCs w:val="24"/>
          <w:lang w:val="en-GB"/>
        </w:rPr>
        <w:t xml:space="preserve">hamadou, for his patronage </w:t>
      </w:r>
      <w:r w:rsidR="001D5246">
        <w:rPr>
          <w:color w:val="000000"/>
          <w:sz w:val="24"/>
          <w:szCs w:val="24"/>
          <w:lang w:val="en-GB"/>
        </w:rPr>
        <w:t>of the Conference and for the facilities provided by the Nigerien Government to ensure the success of the Conference.</w:t>
      </w:r>
    </w:p>
    <w:p w:rsidR="00235944" w:rsidRDefault="00235944">
      <w:pPr>
        <w:pStyle w:val="ListParagraph"/>
        <w:widowControl w:val="0"/>
        <w:autoSpaceDE w:val="0"/>
        <w:autoSpaceDN w:val="0"/>
        <w:adjustRightInd w:val="0"/>
        <w:spacing w:before="256" w:line="273" w:lineRule="exact"/>
        <w:ind w:left="709"/>
        <w:jc w:val="both"/>
        <w:rPr>
          <w:color w:val="000000"/>
          <w:sz w:val="24"/>
          <w:szCs w:val="24"/>
          <w:lang w:val="en-GB"/>
        </w:rPr>
      </w:pPr>
    </w:p>
    <w:p w:rsidR="001D5246" w:rsidRDefault="00CA4A7A" w:rsidP="00E7418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>
        <w:rPr>
          <w:b/>
          <w:color w:val="000000"/>
          <w:sz w:val="24"/>
          <w:szCs w:val="24"/>
          <w:lang w:val="en-GB"/>
        </w:rPr>
        <w:t>Commend</w:t>
      </w:r>
      <w:r w:rsidR="00071FCD">
        <w:rPr>
          <w:b/>
          <w:color w:val="000000"/>
          <w:sz w:val="24"/>
          <w:szCs w:val="24"/>
          <w:lang w:val="en-GB"/>
        </w:rPr>
        <w:t>s</w:t>
      </w:r>
      <w:r w:rsidR="00071FCD">
        <w:rPr>
          <w:color w:val="000000"/>
          <w:sz w:val="24"/>
          <w:szCs w:val="24"/>
          <w:lang w:val="en-GB"/>
        </w:rPr>
        <w:t xml:space="preserve"> the ope</w:t>
      </w:r>
      <w:r w:rsidR="005C7683">
        <w:rPr>
          <w:color w:val="000000"/>
          <w:sz w:val="24"/>
          <w:szCs w:val="24"/>
          <w:lang w:val="en-GB"/>
        </w:rPr>
        <w:t xml:space="preserve">ning speech of H.E. </w:t>
      </w:r>
      <w:proofErr w:type="spellStart"/>
      <w:r w:rsidR="005C7683">
        <w:rPr>
          <w:color w:val="000000"/>
          <w:sz w:val="24"/>
          <w:szCs w:val="24"/>
          <w:lang w:val="en-GB"/>
        </w:rPr>
        <w:t>Isssoufou</w:t>
      </w:r>
      <w:proofErr w:type="spellEnd"/>
      <w:r w:rsidR="005C7683">
        <w:rPr>
          <w:color w:val="000000"/>
          <w:sz w:val="24"/>
          <w:szCs w:val="24"/>
          <w:lang w:val="en-GB"/>
        </w:rPr>
        <w:t xml:space="preserve"> Mou</w:t>
      </w:r>
      <w:r w:rsidR="00071FCD">
        <w:rPr>
          <w:color w:val="000000"/>
          <w:sz w:val="24"/>
          <w:szCs w:val="24"/>
          <w:lang w:val="en-GB"/>
        </w:rPr>
        <w:t>hamadou, which addresse</w:t>
      </w:r>
      <w:r w:rsidR="001E0600">
        <w:rPr>
          <w:color w:val="000000"/>
          <w:sz w:val="24"/>
          <w:szCs w:val="24"/>
          <w:lang w:val="en-GB"/>
        </w:rPr>
        <w:t>d</w:t>
      </w:r>
      <w:r w:rsidR="00071FCD">
        <w:rPr>
          <w:color w:val="000000"/>
          <w:sz w:val="24"/>
          <w:szCs w:val="24"/>
          <w:lang w:val="en-GB"/>
        </w:rPr>
        <w:t xml:space="preserve"> </w:t>
      </w:r>
      <w:r w:rsidR="001E0600">
        <w:rPr>
          <w:color w:val="000000"/>
          <w:sz w:val="24"/>
          <w:szCs w:val="24"/>
          <w:lang w:val="en-GB"/>
        </w:rPr>
        <w:t>the</w:t>
      </w:r>
      <w:r w:rsidR="00AE6AA1">
        <w:rPr>
          <w:color w:val="000000"/>
          <w:sz w:val="24"/>
          <w:szCs w:val="24"/>
          <w:lang w:val="en-GB"/>
        </w:rPr>
        <w:t xml:space="preserve"> problems of tourism in its h</w:t>
      </w:r>
      <w:r w:rsidR="001E0600">
        <w:rPr>
          <w:color w:val="000000"/>
          <w:sz w:val="24"/>
          <w:szCs w:val="24"/>
          <w:lang w:val="en-GB"/>
        </w:rPr>
        <w:t>uman, economic, security, cultural and religious</w:t>
      </w:r>
      <w:r w:rsidR="00BD5483">
        <w:rPr>
          <w:color w:val="000000"/>
          <w:sz w:val="24"/>
          <w:szCs w:val="24"/>
          <w:lang w:val="en-GB"/>
        </w:rPr>
        <w:t xml:space="preserve"> </w:t>
      </w:r>
      <w:r w:rsidR="00BD5483">
        <w:rPr>
          <w:color w:val="000000"/>
          <w:sz w:val="24"/>
          <w:szCs w:val="24"/>
          <w:lang w:val="en-GB"/>
        </w:rPr>
        <w:lastRenderedPageBreak/>
        <w:t xml:space="preserve">dimension, and </w:t>
      </w:r>
      <w:r w:rsidR="00BD5483">
        <w:rPr>
          <w:b/>
          <w:color w:val="000000"/>
          <w:sz w:val="24"/>
          <w:szCs w:val="24"/>
          <w:lang w:val="en-GB"/>
        </w:rPr>
        <w:t>decides</w:t>
      </w:r>
      <w:r w:rsidR="00BD5483">
        <w:rPr>
          <w:color w:val="000000"/>
          <w:sz w:val="24"/>
          <w:szCs w:val="24"/>
          <w:lang w:val="en-GB"/>
        </w:rPr>
        <w:t xml:space="preserve"> to consider the document as a reference document of the Conference.</w:t>
      </w:r>
    </w:p>
    <w:p w:rsidR="00235944" w:rsidRPr="000160BC" w:rsidRDefault="00235944">
      <w:pPr>
        <w:pStyle w:val="ListParagraph"/>
        <w:rPr>
          <w:color w:val="000000"/>
          <w:szCs w:val="24"/>
          <w:lang w:val="en-GB"/>
        </w:rPr>
      </w:pPr>
    </w:p>
    <w:p w:rsidR="00E7418C" w:rsidRDefault="00E7418C" w:rsidP="00E7418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>
        <w:rPr>
          <w:b/>
          <w:bCs/>
          <w:color w:val="000000"/>
          <w:sz w:val="24"/>
          <w:szCs w:val="24"/>
          <w:lang w:val="en-GB"/>
        </w:rPr>
        <w:t xml:space="preserve">Approves </w:t>
      </w:r>
      <w:r w:rsidRPr="001F26D7">
        <w:rPr>
          <w:color w:val="000000"/>
          <w:sz w:val="24"/>
          <w:szCs w:val="24"/>
          <w:lang w:val="en-GB"/>
        </w:rPr>
        <w:t xml:space="preserve">the Executive Programme for the Implementation of the OIC Framework for </w:t>
      </w:r>
      <w:r>
        <w:rPr>
          <w:color w:val="000000"/>
          <w:sz w:val="24"/>
          <w:szCs w:val="24"/>
          <w:lang w:val="en-GB"/>
        </w:rPr>
        <w:t xml:space="preserve">Development and </w:t>
      </w:r>
      <w:r w:rsidRPr="001F26D7">
        <w:rPr>
          <w:color w:val="000000"/>
          <w:sz w:val="24"/>
          <w:szCs w:val="24"/>
          <w:lang w:val="en-GB"/>
        </w:rPr>
        <w:t>Cooperation</w:t>
      </w:r>
      <w:r>
        <w:rPr>
          <w:color w:val="000000"/>
          <w:sz w:val="24"/>
          <w:szCs w:val="24"/>
          <w:lang w:val="en-GB"/>
        </w:rPr>
        <w:t xml:space="preserve"> in the Domain of Tourism among Member States 2016-2017 and </w:t>
      </w:r>
      <w:r w:rsidRPr="002001B6">
        <w:rPr>
          <w:b/>
          <w:bCs/>
          <w:color w:val="000000"/>
          <w:sz w:val="24"/>
          <w:szCs w:val="24"/>
          <w:lang w:val="en-GB"/>
        </w:rPr>
        <w:t>undertakes</w:t>
      </w:r>
      <w:r>
        <w:rPr>
          <w:color w:val="000000"/>
          <w:sz w:val="24"/>
          <w:szCs w:val="24"/>
          <w:lang w:val="en-GB"/>
        </w:rPr>
        <w:t xml:space="preserve"> to implement the projects and actions in a timely fashion. </w:t>
      </w:r>
    </w:p>
    <w:p w:rsidR="007518F5" w:rsidRDefault="007518F5" w:rsidP="00E7418C">
      <w:pPr>
        <w:pStyle w:val="ListParagraph"/>
        <w:widowControl w:val="0"/>
        <w:autoSpaceDE w:val="0"/>
        <w:autoSpaceDN w:val="0"/>
        <w:adjustRightInd w:val="0"/>
        <w:spacing w:before="256" w:line="273" w:lineRule="exact"/>
        <w:ind w:left="709"/>
        <w:jc w:val="both"/>
        <w:rPr>
          <w:color w:val="000000"/>
          <w:sz w:val="24"/>
          <w:szCs w:val="24"/>
          <w:lang w:val="en-GB"/>
        </w:rPr>
      </w:pPr>
    </w:p>
    <w:p w:rsidR="00E7418C" w:rsidRDefault="00E7418C" w:rsidP="009313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 w:rsidRPr="009313D3">
        <w:rPr>
          <w:b/>
          <w:bCs/>
          <w:color w:val="000000"/>
          <w:sz w:val="24"/>
          <w:szCs w:val="24"/>
          <w:lang w:val="en-GB"/>
        </w:rPr>
        <w:t>Invites</w:t>
      </w:r>
      <w:r>
        <w:rPr>
          <w:color w:val="000000"/>
          <w:sz w:val="24"/>
          <w:szCs w:val="24"/>
          <w:lang w:val="en-GB"/>
        </w:rPr>
        <w:t xml:space="preserve"> relevant OIC institutions to support the implementation of the Executive Programme </w:t>
      </w:r>
      <w:r w:rsidRPr="001F26D7">
        <w:rPr>
          <w:color w:val="000000"/>
          <w:sz w:val="24"/>
          <w:szCs w:val="24"/>
          <w:lang w:val="en-GB"/>
        </w:rPr>
        <w:t>for the Implementation of the OIC Framework</w:t>
      </w:r>
      <w:r w:rsidR="00C55FE1">
        <w:rPr>
          <w:color w:val="000000"/>
          <w:sz w:val="24"/>
          <w:szCs w:val="24"/>
          <w:lang w:val="en-GB"/>
        </w:rPr>
        <w:t xml:space="preserve">, including </w:t>
      </w:r>
      <w:r w:rsidR="009313D3">
        <w:rPr>
          <w:color w:val="000000"/>
          <w:sz w:val="24"/>
          <w:szCs w:val="24"/>
          <w:lang w:val="en-GB"/>
        </w:rPr>
        <w:t xml:space="preserve">the establishment of an OIC Tourism Portal and the staging </w:t>
      </w:r>
      <w:r w:rsidR="00DE6A45">
        <w:rPr>
          <w:color w:val="000000"/>
          <w:sz w:val="24"/>
          <w:szCs w:val="24"/>
          <w:lang w:val="en-GB"/>
        </w:rPr>
        <w:t>of</w:t>
      </w:r>
      <w:r w:rsidR="009313D3">
        <w:rPr>
          <w:color w:val="000000"/>
          <w:sz w:val="24"/>
          <w:szCs w:val="24"/>
          <w:lang w:val="en-GB"/>
        </w:rPr>
        <w:t xml:space="preserve"> cultural festivals in OIC Member States.</w:t>
      </w:r>
      <w:r w:rsidRPr="001F26D7">
        <w:rPr>
          <w:color w:val="000000"/>
          <w:sz w:val="24"/>
          <w:szCs w:val="24"/>
          <w:lang w:val="en-GB"/>
        </w:rPr>
        <w:t xml:space="preserve"> </w:t>
      </w:r>
    </w:p>
    <w:p w:rsidR="009313D3" w:rsidRPr="000160BC" w:rsidRDefault="009313D3" w:rsidP="009313D3">
      <w:pPr>
        <w:pStyle w:val="ListParagraph"/>
        <w:rPr>
          <w:color w:val="000000"/>
          <w:szCs w:val="24"/>
          <w:lang w:val="en-GB"/>
        </w:rPr>
      </w:pPr>
    </w:p>
    <w:p w:rsidR="009313D3" w:rsidRDefault="009313D3" w:rsidP="009313D3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 w:rsidRPr="009313D3">
        <w:rPr>
          <w:b/>
          <w:bCs/>
          <w:color w:val="000000"/>
          <w:sz w:val="24"/>
          <w:szCs w:val="24"/>
          <w:lang w:val="en-GB"/>
        </w:rPr>
        <w:t>Renews</w:t>
      </w:r>
      <w:r>
        <w:rPr>
          <w:color w:val="000000"/>
          <w:sz w:val="24"/>
          <w:szCs w:val="24"/>
          <w:lang w:val="en-GB"/>
        </w:rPr>
        <w:t xml:space="preserve"> commitment to increase public awareness about existing tourist attractions in their countries through exchange of documentary films and allocation of airtime by OIC Member States.</w:t>
      </w:r>
    </w:p>
    <w:p w:rsidR="00E7418C" w:rsidRPr="001F26D7" w:rsidRDefault="00E7418C" w:rsidP="00E7418C">
      <w:pPr>
        <w:pStyle w:val="ListParagraph"/>
        <w:rPr>
          <w:color w:val="000000"/>
          <w:sz w:val="24"/>
          <w:szCs w:val="24"/>
          <w:lang w:val="en-GB"/>
        </w:rPr>
      </w:pPr>
    </w:p>
    <w:p w:rsidR="00670C25" w:rsidRDefault="003F5B24" w:rsidP="00E7418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proofErr w:type="gramStart"/>
      <w:r>
        <w:rPr>
          <w:b/>
          <w:bCs/>
          <w:color w:val="000000"/>
          <w:sz w:val="24"/>
          <w:szCs w:val="24"/>
          <w:lang w:val="en-GB"/>
        </w:rPr>
        <w:t>Approv</w:t>
      </w:r>
      <w:r w:rsidR="004F2368">
        <w:rPr>
          <w:b/>
          <w:bCs/>
          <w:color w:val="000000"/>
          <w:sz w:val="24"/>
          <w:szCs w:val="24"/>
          <w:lang w:val="en-GB"/>
        </w:rPr>
        <w:t xml:space="preserve">es </w:t>
      </w:r>
      <w:r w:rsidR="00E7418C">
        <w:rPr>
          <w:b/>
          <w:bCs/>
          <w:color w:val="000000"/>
          <w:sz w:val="24"/>
          <w:szCs w:val="24"/>
          <w:lang w:val="en-GB"/>
        </w:rPr>
        <w:t xml:space="preserve"> </w:t>
      </w:r>
      <w:r w:rsidR="00670C25" w:rsidRPr="00670C25">
        <w:rPr>
          <w:color w:val="000000"/>
          <w:sz w:val="24"/>
          <w:szCs w:val="24"/>
          <w:lang w:val="en-GB"/>
        </w:rPr>
        <w:t>the</w:t>
      </w:r>
      <w:proofErr w:type="gramEnd"/>
      <w:r w:rsidR="00670C25" w:rsidRPr="00670C25">
        <w:rPr>
          <w:color w:val="000000"/>
          <w:sz w:val="24"/>
          <w:szCs w:val="24"/>
          <w:lang w:val="en-GB"/>
        </w:rPr>
        <w:t xml:space="preserve"> </w:t>
      </w:r>
      <w:r w:rsidR="00E404D2">
        <w:rPr>
          <w:color w:val="000000"/>
          <w:sz w:val="24"/>
          <w:szCs w:val="24"/>
          <w:lang w:val="en-GB"/>
        </w:rPr>
        <w:t xml:space="preserve">selection </w:t>
      </w:r>
      <w:r w:rsidR="00670C25" w:rsidRPr="00670C25">
        <w:rPr>
          <w:color w:val="000000"/>
          <w:sz w:val="24"/>
          <w:szCs w:val="24"/>
          <w:lang w:val="en-GB"/>
        </w:rPr>
        <w:t xml:space="preserve">of </w:t>
      </w:r>
      <w:r w:rsidR="00F945E8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F945E8">
        <w:rPr>
          <w:color w:val="000000"/>
          <w:sz w:val="24"/>
          <w:szCs w:val="24"/>
          <w:lang w:val="en-GB"/>
        </w:rPr>
        <w:t>Madinah</w:t>
      </w:r>
      <w:proofErr w:type="spellEnd"/>
      <w:r w:rsidR="00E404D2">
        <w:rPr>
          <w:color w:val="000000"/>
          <w:sz w:val="24"/>
          <w:szCs w:val="24"/>
          <w:lang w:val="en-GB"/>
        </w:rPr>
        <w:t xml:space="preserve"> al-</w:t>
      </w:r>
      <w:proofErr w:type="spellStart"/>
      <w:r w:rsidR="00E404D2">
        <w:rPr>
          <w:color w:val="000000"/>
          <w:sz w:val="24"/>
          <w:szCs w:val="24"/>
          <w:lang w:val="en-GB"/>
        </w:rPr>
        <w:t>Muna</w:t>
      </w:r>
      <w:r w:rsidR="0057467B">
        <w:rPr>
          <w:color w:val="000000"/>
          <w:sz w:val="24"/>
          <w:szCs w:val="24"/>
          <w:lang w:val="en-GB"/>
        </w:rPr>
        <w:t>w</w:t>
      </w:r>
      <w:r w:rsidR="00E404D2">
        <w:rPr>
          <w:color w:val="000000"/>
          <w:sz w:val="24"/>
          <w:szCs w:val="24"/>
          <w:lang w:val="en-GB"/>
        </w:rPr>
        <w:t>wara</w:t>
      </w:r>
      <w:proofErr w:type="spellEnd"/>
      <w:r w:rsidR="00E404D2">
        <w:rPr>
          <w:color w:val="000000"/>
          <w:sz w:val="24"/>
          <w:szCs w:val="24"/>
          <w:lang w:val="en-GB"/>
        </w:rPr>
        <w:t xml:space="preserve"> as the OIC City of Tourism, 2017, and Tabriz as the OIC City of Tourism, 2018</w:t>
      </w:r>
      <w:r w:rsidR="00C55FDA">
        <w:rPr>
          <w:color w:val="000000"/>
          <w:sz w:val="24"/>
          <w:szCs w:val="24"/>
          <w:lang w:val="en-GB"/>
        </w:rPr>
        <w:t>.</w:t>
      </w:r>
      <w:r w:rsidR="00E404D2">
        <w:rPr>
          <w:color w:val="000000"/>
          <w:sz w:val="24"/>
          <w:szCs w:val="24"/>
          <w:lang w:val="en-GB"/>
        </w:rPr>
        <w:t xml:space="preserve"> </w:t>
      </w:r>
    </w:p>
    <w:p w:rsidR="009313D3" w:rsidRPr="009313D3" w:rsidRDefault="009313D3" w:rsidP="009313D3">
      <w:pPr>
        <w:pStyle w:val="ListParagraph"/>
        <w:rPr>
          <w:color w:val="000000"/>
          <w:sz w:val="24"/>
          <w:szCs w:val="24"/>
          <w:lang w:val="en-GB"/>
        </w:rPr>
      </w:pPr>
    </w:p>
    <w:p w:rsidR="00FB742D" w:rsidRDefault="00784799" w:rsidP="00E7418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>
        <w:rPr>
          <w:b/>
          <w:bCs/>
          <w:color w:val="000000"/>
          <w:sz w:val="24"/>
          <w:szCs w:val="24"/>
          <w:lang w:val="en-GB"/>
        </w:rPr>
        <w:t xml:space="preserve">Commends </w:t>
      </w:r>
      <w:r w:rsidRPr="009A0815">
        <w:rPr>
          <w:bCs/>
          <w:color w:val="000000"/>
          <w:sz w:val="24"/>
          <w:szCs w:val="24"/>
          <w:lang w:val="en-GB"/>
        </w:rPr>
        <w:t>the elaborate plans by the relevant OIC institutions for the commemoration of</w:t>
      </w:r>
      <w:r w:rsidRPr="007518F5">
        <w:rPr>
          <w:bCs/>
          <w:color w:val="000000"/>
          <w:sz w:val="24"/>
          <w:szCs w:val="24"/>
          <w:lang w:val="en-GB"/>
        </w:rPr>
        <w:t xml:space="preserve"> </w:t>
      </w:r>
      <w:r w:rsidR="00040B00">
        <w:rPr>
          <w:color w:val="000000"/>
          <w:sz w:val="24"/>
          <w:szCs w:val="24"/>
          <w:lang w:val="en-GB"/>
        </w:rPr>
        <w:t>Konya City, Turkey as the OIC City of Tourism 2016</w:t>
      </w:r>
      <w:r>
        <w:rPr>
          <w:color w:val="000000"/>
          <w:sz w:val="24"/>
          <w:szCs w:val="24"/>
          <w:lang w:val="en-GB"/>
        </w:rPr>
        <w:t xml:space="preserve"> and </w:t>
      </w:r>
      <w:r w:rsidR="00A97959" w:rsidRPr="00A97959">
        <w:rPr>
          <w:b/>
          <w:color w:val="000000"/>
          <w:sz w:val="24"/>
          <w:szCs w:val="24"/>
          <w:lang w:val="en-GB"/>
        </w:rPr>
        <w:t>urges</w:t>
      </w:r>
      <w:r w:rsidR="002A6F47">
        <w:rPr>
          <w:color w:val="000000"/>
          <w:sz w:val="24"/>
          <w:szCs w:val="24"/>
          <w:lang w:val="en-GB"/>
        </w:rPr>
        <w:t xml:space="preserve"> OIC Member States </w:t>
      </w:r>
      <w:r w:rsidR="00E0156F">
        <w:rPr>
          <w:color w:val="000000"/>
          <w:sz w:val="24"/>
          <w:szCs w:val="24"/>
          <w:lang w:val="en-GB"/>
        </w:rPr>
        <w:t xml:space="preserve">to </w:t>
      </w:r>
      <w:r w:rsidR="00ED39E9">
        <w:rPr>
          <w:color w:val="000000"/>
          <w:sz w:val="24"/>
          <w:szCs w:val="24"/>
          <w:lang w:val="en-GB"/>
        </w:rPr>
        <w:t>announce their respective plans in this regard</w:t>
      </w:r>
      <w:r w:rsidR="00FB742D">
        <w:rPr>
          <w:color w:val="000000"/>
          <w:sz w:val="24"/>
          <w:szCs w:val="24"/>
          <w:lang w:val="en-GB"/>
        </w:rPr>
        <w:t xml:space="preserve">. </w:t>
      </w:r>
    </w:p>
    <w:p w:rsidR="008611EE" w:rsidRDefault="008611EE">
      <w:pPr>
        <w:pStyle w:val="ListParagraph"/>
        <w:rPr>
          <w:color w:val="000000"/>
          <w:sz w:val="24"/>
          <w:szCs w:val="24"/>
          <w:lang w:val="en-GB"/>
        </w:rPr>
      </w:pPr>
    </w:p>
    <w:p w:rsidR="008611EE" w:rsidRDefault="00A97959" w:rsidP="007518F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 w:rsidRPr="007518F5">
        <w:rPr>
          <w:b/>
          <w:color w:val="000000"/>
          <w:sz w:val="24"/>
          <w:szCs w:val="24"/>
          <w:lang w:val="en-GB"/>
        </w:rPr>
        <w:t>Agrees</w:t>
      </w:r>
      <w:r w:rsidR="00FB742D" w:rsidRPr="007518F5">
        <w:rPr>
          <w:color w:val="000000"/>
          <w:sz w:val="24"/>
          <w:szCs w:val="24"/>
          <w:lang w:val="en-GB"/>
        </w:rPr>
        <w:t xml:space="preserve"> to consider </w:t>
      </w:r>
      <w:r w:rsidR="007839EB" w:rsidRPr="007518F5">
        <w:rPr>
          <w:color w:val="000000"/>
          <w:sz w:val="24"/>
          <w:szCs w:val="24"/>
          <w:lang w:val="en-GB"/>
        </w:rPr>
        <w:t>nominations by member states for OIC City of Tourism Award</w:t>
      </w:r>
      <w:r w:rsidR="0082028B" w:rsidRPr="007518F5">
        <w:rPr>
          <w:color w:val="000000"/>
          <w:sz w:val="24"/>
          <w:szCs w:val="24"/>
          <w:lang w:val="en-GB"/>
        </w:rPr>
        <w:t xml:space="preserve"> only upon ascertaining that none of their cities has won the Award</w:t>
      </w:r>
      <w:r w:rsidR="00D26AE4">
        <w:rPr>
          <w:color w:val="000000"/>
          <w:sz w:val="24"/>
          <w:szCs w:val="24"/>
          <w:lang w:val="en-GB"/>
        </w:rPr>
        <w:t xml:space="preserve"> </w:t>
      </w:r>
      <w:proofErr w:type="gramStart"/>
      <w:r w:rsidR="00D26AE4">
        <w:rPr>
          <w:color w:val="000000"/>
          <w:sz w:val="24"/>
          <w:szCs w:val="24"/>
          <w:lang w:val="en-GB"/>
        </w:rPr>
        <w:t>within  the</w:t>
      </w:r>
      <w:proofErr w:type="gramEnd"/>
      <w:r w:rsidR="00D26AE4">
        <w:rPr>
          <w:color w:val="000000"/>
          <w:sz w:val="24"/>
          <w:szCs w:val="24"/>
          <w:lang w:val="en-GB"/>
        </w:rPr>
        <w:t xml:space="preserve"> past five years.</w:t>
      </w:r>
    </w:p>
    <w:p w:rsidR="007518F5" w:rsidRPr="000160BC" w:rsidRDefault="007518F5" w:rsidP="007518F5">
      <w:pPr>
        <w:pStyle w:val="ListParagraph"/>
        <w:rPr>
          <w:color w:val="000000"/>
          <w:szCs w:val="24"/>
          <w:lang w:val="en-GB"/>
        </w:rPr>
      </w:pPr>
    </w:p>
    <w:p w:rsidR="00850A92" w:rsidRDefault="00AA4A49" w:rsidP="00A97F3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 w:rsidRPr="004940FB">
        <w:rPr>
          <w:b/>
          <w:color w:val="000000"/>
          <w:sz w:val="24"/>
          <w:szCs w:val="24"/>
          <w:lang w:val="en-GB"/>
        </w:rPr>
        <w:t xml:space="preserve">Approves </w:t>
      </w:r>
      <w:r w:rsidRPr="004940FB">
        <w:rPr>
          <w:color w:val="000000"/>
          <w:sz w:val="24"/>
          <w:szCs w:val="24"/>
          <w:lang w:val="en-GB"/>
        </w:rPr>
        <w:t xml:space="preserve">the establishment of a Working </w:t>
      </w:r>
      <w:r w:rsidR="003052BA">
        <w:rPr>
          <w:color w:val="000000"/>
          <w:sz w:val="24"/>
          <w:szCs w:val="24"/>
          <w:lang w:val="en-GB"/>
        </w:rPr>
        <w:t xml:space="preserve">Group </w:t>
      </w:r>
      <w:r w:rsidRPr="004940FB">
        <w:rPr>
          <w:color w:val="000000"/>
          <w:sz w:val="24"/>
          <w:szCs w:val="24"/>
          <w:lang w:val="en-GB"/>
        </w:rPr>
        <w:t>on Islamic Tourism comprising the Republic of Indonesia (Coordinator), People</w:t>
      </w:r>
      <w:r w:rsidR="002402B6">
        <w:rPr>
          <w:color w:val="000000"/>
          <w:sz w:val="24"/>
          <w:szCs w:val="24"/>
          <w:lang w:val="en-GB"/>
        </w:rPr>
        <w:t xml:space="preserve">’s Republic </w:t>
      </w:r>
      <w:r w:rsidR="008F5098">
        <w:rPr>
          <w:color w:val="000000"/>
          <w:sz w:val="24"/>
          <w:szCs w:val="24"/>
          <w:lang w:val="en-GB"/>
        </w:rPr>
        <w:t>of Bangladesh, SESRIC, and IUT,</w:t>
      </w:r>
      <w:r w:rsidR="002402B6">
        <w:rPr>
          <w:color w:val="000000"/>
          <w:sz w:val="24"/>
          <w:szCs w:val="24"/>
          <w:lang w:val="en-GB"/>
        </w:rPr>
        <w:t xml:space="preserve"> and </w:t>
      </w:r>
      <w:r w:rsidR="004940FB" w:rsidRPr="008F5098">
        <w:rPr>
          <w:b/>
          <w:color w:val="000000"/>
          <w:sz w:val="24"/>
          <w:szCs w:val="24"/>
          <w:lang w:val="en-GB"/>
        </w:rPr>
        <w:t>w</w:t>
      </w:r>
      <w:r w:rsidR="00850A92" w:rsidRPr="004940FB">
        <w:rPr>
          <w:b/>
          <w:color w:val="000000"/>
          <w:sz w:val="24"/>
          <w:szCs w:val="24"/>
          <w:lang w:val="en-GB"/>
        </w:rPr>
        <w:t>elcomes</w:t>
      </w:r>
      <w:r w:rsidR="00850A92" w:rsidRPr="008F5098">
        <w:rPr>
          <w:b/>
          <w:color w:val="000000"/>
          <w:sz w:val="24"/>
          <w:szCs w:val="24"/>
          <w:lang w:val="en-GB"/>
        </w:rPr>
        <w:t xml:space="preserve"> </w:t>
      </w:r>
      <w:r w:rsidR="000E0A48" w:rsidRPr="004940FB">
        <w:rPr>
          <w:color w:val="000000"/>
          <w:sz w:val="24"/>
          <w:szCs w:val="24"/>
          <w:lang w:val="en-GB"/>
        </w:rPr>
        <w:t xml:space="preserve">the offer of SESRIC to carry out a project on </w:t>
      </w:r>
      <w:r w:rsidR="002402B6">
        <w:rPr>
          <w:color w:val="000000"/>
          <w:sz w:val="24"/>
          <w:szCs w:val="24"/>
          <w:lang w:val="en-GB"/>
        </w:rPr>
        <w:t>“Strategic Plan for the Development of Islamic Tourism in OIC Member Countries</w:t>
      </w:r>
      <w:r w:rsidR="00C95645">
        <w:rPr>
          <w:color w:val="000000"/>
          <w:sz w:val="24"/>
          <w:szCs w:val="24"/>
          <w:lang w:val="en-GB"/>
        </w:rPr>
        <w:t>”</w:t>
      </w:r>
      <w:r w:rsidR="00D26AE4">
        <w:rPr>
          <w:color w:val="000000"/>
          <w:sz w:val="24"/>
          <w:szCs w:val="24"/>
          <w:lang w:val="en-GB"/>
        </w:rPr>
        <w:t>.</w:t>
      </w:r>
    </w:p>
    <w:p w:rsidR="008611EE" w:rsidRPr="000160BC" w:rsidRDefault="008611EE">
      <w:pPr>
        <w:pStyle w:val="ListParagraph"/>
        <w:rPr>
          <w:color w:val="000000"/>
          <w:szCs w:val="24"/>
          <w:lang w:val="en-GB"/>
        </w:rPr>
      </w:pPr>
    </w:p>
    <w:p w:rsidR="00EC11D5" w:rsidRDefault="00E63D56" w:rsidP="00E7418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 w:rsidRPr="00B719AB">
        <w:rPr>
          <w:b/>
          <w:color w:val="000000"/>
          <w:sz w:val="24"/>
          <w:szCs w:val="24"/>
          <w:lang w:val="en-GB"/>
        </w:rPr>
        <w:t>Requests</w:t>
      </w:r>
      <w:r w:rsidR="00B36C5F">
        <w:rPr>
          <w:color w:val="000000"/>
          <w:sz w:val="24"/>
          <w:szCs w:val="24"/>
          <w:lang w:val="en-GB"/>
        </w:rPr>
        <w:t xml:space="preserve"> the General Secretariat to convene a meeting to elaborat</w:t>
      </w:r>
      <w:r w:rsidR="00C87AC0">
        <w:rPr>
          <w:color w:val="000000"/>
          <w:sz w:val="24"/>
          <w:szCs w:val="24"/>
          <w:lang w:val="en-GB"/>
        </w:rPr>
        <w:t>e</w:t>
      </w:r>
      <w:r w:rsidR="00B36C5F">
        <w:rPr>
          <w:color w:val="000000"/>
          <w:sz w:val="24"/>
          <w:szCs w:val="24"/>
          <w:lang w:val="en-GB"/>
        </w:rPr>
        <w:t xml:space="preserve"> an appropriate plan of action for</w:t>
      </w:r>
      <w:r>
        <w:rPr>
          <w:color w:val="000000"/>
          <w:sz w:val="24"/>
          <w:szCs w:val="24"/>
          <w:lang w:val="en-GB"/>
        </w:rPr>
        <w:t xml:space="preserve"> the </w:t>
      </w:r>
      <w:r w:rsidR="00B36C5F">
        <w:rPr>
          <w:color w:val="000000"/>
          <w:sz w:val="24"/>
          <w:szCs w:val="24"/>
          <w:lang w:val="en-GB"/>
        </w:rPr>
        <w:t xml:space="preserve">implementation of the </w:t>
      </w:r>
      <w:r w:rsidR="00F456B4">
        <w:rPr>
          <w:color w:val="000000"/>
          <w:sz w:val="24"/>
          <w:szCs w:val="24"/>
          <w:lang w:val="en-GB"/>
        </w:rPr>
        <w:t>valuable report on OIC Tourism Marketing Strategy.</w:t>
      </w:r>
    </w:p>
    <w:p w:rsidR="008611EE" w:rsidRPr="000160BC" w:rsidRDefault="008611EE">
      <w:pPr>
        <w:pStyle w:val="ListParagraph"/>
        <w:rPr>
          <w:color w:val="000000"/>
          <w:szCs w:val="24"/>
          <w:lang w:val="en-GB"/>
        </w:rPr>
      </w:pPr>
    </w:p>
    <w:p w:rsidR="00E85B7D" w:rsidRPr="004940FB" w:rsidRDefault="00E85B7D" w:rsidP="00E7418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  <w:lang w:val="en-GB"/>
        </w:rPr>
      </w:pPr>
      <w:r w:rsidRPr="003C4AFA">
        <w:rPr>
          <w:b/>
          <w:color w:val="000000"/>
          <w:sz w:val="24"/>
          <w:szCs w:val="24"/>
          <w:lang w:val="en-GB"/>
        </w:rPr>
        <w:t xml:space="preserve">Condemns </w:t>
      </w:r>
      <w:r w:rsidR="003C4AFA">
        <w:rPr>
          <w:color w:val="000000"/>
          <w:sz w:val="24"/>
          <w:szCs w:val="24"/>
          <w:lang w:val="en-GB"/>
        </w:rPr>
        <w:t xml:space="preserve"> the spate of destruction, the</w:t>
      </w:r>
      <w:r>
        <w:rPr>
          <w:color w:val="000000"/>
          <w:sz w:val="24"/>
          <w:szCs w:val="24"/>
          <w:lang w:val="en-GB"/>
        </w:rPr>
        <w:t xml:space="preserve">ft and pillage of historical and heritage monuments </w:t>
      </w:r>
      <w:r w:rsidR="000B50D5">
        <w:rPr>
          <w:color w:val="000000"/>
          <w:sz w:val="24"/>
          <w:szCs w:val="24"/>
          <w:lang w:val="en-GB"/>
        </w:rPr>
        <w:t xml:space="preserve">and </w:t>
      </w:r>
      <w:r w:rsidR="00977C81">
        <w:rPr>
          <w:color w:val="000000"/>
          <w:sz w:val="24"/>
          <w:szCs w:val="24"/>
          <w:lang w:val="en-GB"/>
        </w:rPr>
        <w:t>artefacts</w:t>
      </w:r>
      <w:r w:rsidR="000B50D5">
        <w:rPr>
          <w:color w:val="000000"/>
          <w:sz w:val="24"/>
          <w:szCs w:val="24"/>
          <w:lang w:val="en-GB"/>
        </w:rPr>
        <w:t xml:space="preserve"> </w:t>
      </w:r>
      <w:r>
        <w:rPr>
          <w:color w:val="000000"/>
          <w:sz w:val="24"/>
          <w:szCs w:val="24"/>
          <w:lang w:val="en-GB"/>
        </w:rPr>
        <w:t>due to acts of terrorism, and armed extremism which have affected OIC member states</w:t>
      </w:r>
      <w:r w:rsidR="00DD7870">
        <w:rPr>
          <w:color w:val="000000"/>
          <w:sz w:val="24"/>
          <w:szCs w:val="24"/>
          <w:lang w:val="en-GB"/>
        </w:rPr>
        <w:t>,</w:t>
      </w:r>
      <w:r>
        <w:rPr>
          <w:color w:val="000000"/>
          <w:sz w:val="24"/>
          <w:szCs w:val="24"/>
          <w:lang w:val="en-GB"/>
        </w:rPr>
        <w:t xml:space="preserve"> </w:t>
      </w:r>
      <w:r w:rsidR="00DD7870">
        <w:rPr>
          <w:color w:val="000000"/>
          <w:sz w:val="24"/>
          <w:szCs w:val="24"/>
          <w:lang w:val="en-GB"/>
        </w:rPr>
        <w:t xml:space="preserve">particularly </w:t>
      </w:r>
      <w:r>
        <w:rPr>
          <w:color w:val="000000"/>
          <w:sz w:val="24"/>
          <w:szCs w:val="24"/>
          <w:lang w:val="en-GB"/>
        </w:rPr>
        <w:t xml:space="preserve">Iraq, and </w:t>
      </w:r>
      <w:r w:rsidR="00DD7870">
        <w:rPr>
          <w:color w:val="000000"/>
          <w:sz w:val="24"/>
          <w:szCs w:val="24"/>
          <w:lang w:val="en-GB"/>
        </w:rPr>
        <w:t xml:space="preserve">other </w:t>
      </w:r>
      <w:r>
        <w:rPr>
          <w:color w:val="000000"/>
          <w:sz w:val="24"/>
          <w:szCs w:val="24"/>
          <w:lang w:val="en-GB"/>
        </w:rPr>
        <w:t xml:space="preserve">countries and </w:t>
      </w:r>
      <w:r w:rsidR="009E7A78" w:rsidRPr="009E7A78">
        <w:rPr>
          <w:b/>
          <w:color w:val="000000"/>
          <w:sz w:val="24"/>
          <w:szCs w:val="24"/>
          <w:lang w:val="en-GB"/>
        </w:rPr>
        <w:t>requests</w:t>
      </w:r>
      <w:r w:rsidR="00977C81">
        <w:rPr>
          <w:color w:val="000000"/>
          <w:sz w:val="24"/>
          <w:szCs w:val="24"/>
          <w:lang w:val="en-GB"/>
        </w:rPr>
        <w:t xml:space="preserve"> the Secretary General in collaboration with </w:t>
      </w:r>
      <w:r>
        <w:rPr>
          <w:color w:val="000000"/>
          <w:sz w:val="24"/>
          <w:szCs w:val="24"/>
          <w:lang w:val="en-GB"/>
        </w:rPr>
        <w:t xml:space="preserve">international stakeholders to work </w:t>
      </w:r>
      <w:r w:rsidR="001229A9">
        <w:rPr>
          <w:color w:val="000000"/>
          <w:sz w:val="24"/>
          <w:szCs w:val="24"/>
          <w:lang w:val="en-GB"/>
        </w:rPr>
        <w:t xml:space="preserve">for the repatriation of these </w:t>
      </w:r>
      <w:r w:rsidR="00977C81">
        <w:rPr>
          <w:color w:val="000000"/>
          <w:sz w:val="24"/>
          <w:szCs w:val="24"/>
          <w:lang w:val="en-GB"/>
        </w:rPr>
        <w:t xml:space="preserve">stolen artefacts and restoration of the destroyed </w:t>
      </w:r>
      <w:r w:rsidR="001229A9">
        <w:rPr>
          <w:color w:val="000000"/>
          <w:sz w:val="24"/>
          <w:szCs w:val="24"/>
          <w:lang w:val="en-GB"/>
        </w:rPr>
        <w:t>monuments.</w:t>
      </w:r>
    </w:p>
    <w:p w:rsidR="001F26D7" w:rsidRPr="000160BC" w:rsidRDefault="001F26D7" w:rsidP="001F26D7">
      <w:pPr>
        <w:pStyle w:val="ListParagraph"/>
        <w:rPr>
          <w:color w:val="000000"/>
          <w:szCs w:val="24"/>
          <w:lang w:val="en-GB"/>
        </w:rPr>
      </w:pPr>
    </w:p>
    <w:p w:rsidR="00CD56D0" w:rsidRPr="00EB6B05" w:rsidRDefault="00A81DBC" w:rsidP="00EA01D4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 w:rsidRPr="00492C0D">
        <w:rPr>
          <w:b/>
          <w:color w:val="000000"/>
          <w:sz w:val="24"/>
          <w:szCs w:val="24"/>
        </w:rPr>
        <w:t>Welcomes</w:t>
      </w:r>
      <w:r w:rsidRPr="00CD56D0">
        <w:rPr>
          <w:color w:val="000000"/>
          <w:sz w:val="24"/>
          <w:szCs w:val="24"/>
        </w:rPr>
        <w:t xml:space="preserve"> the offer</w:t>
      </w:r>
      <w:r w:rsidR="00EA01D4">
        <w:rPr>
          <w:color w:val="000000"/>
          <w:sz w:val="24"/>
          <w:szCs w:val="24"/>
        </w:rPr>
        <w:t>s</w:t>
      </w:r>
      <w:r w:rsidRPr="00CD56D0">
        <w:rPr>
          <w:color w:val="000000"/>
          <w:sz w:val="24"/>
          <w:szCs w:val="24"/>
        </w:rPr>
        <w:t xml:space="preserve"> of the </w:t>
      </w:r>
      <w:r w:rsidR="00576F9D">
        <w:rPr>
          <w:color w:val="000000"/>
          <w:sz w:val="24"/>
          <w:szCs w:val="24"/>
        </w:rPr>
        <w:t xml:space="preserve">Government of the Arab Republic of Egypt </w:t>
      </w:r>
      <w:r w:rsidR="00EA01D4">
        <w:rPr>
          <w:color w:val="000000"/>
          <w:sz w:val="24"/>
          <w:szCs w:val="24"/>
        </w:rPr>
        <w:t xml:space="preserve">and the Government of the Islamic Republic of Iran </w:t>
      </w:r>
      <w:r w:rsidRPr="00CD56D0">
        <w:rPr>
          <w:color w:val="000000"/>
          <w:sz w:val="24"/>
          <w:szCs w:val="24"/>
        </w:rPr>
        <w:t xml:space="preserve">to host the </w:t>
      </w:r>
      <w:r w:rsidR="00576F9D">
        <w:rPr>
          <w:color w:val="000000"/>
          <w:sz w:val="24"/>
          <w:szCs w:val="24"/>
        </w:rPr>
        <w:t>3</w:t>
      </w:r>
      <w:r w:rsidR="00576F9D" w:rsidRPr="00576F9D">
        <w:rPr>
          <w:color w:val="000000"/>
          <w:sz w:val="24"/>
          <w:szCs w:val="24"/>
          <w:vertAlign w:val="superscript"/>
        </w:rPr>
        <w:t>rd</w:t>
      </w:r>
      <w:r w:rsidR="00576F9D">
        <w:rPr>
          <w:color w:val="000000"/>
          <w:sz w:val="24"/>
          <w:szCs w:val="24"/>
        </w:rPr>
        <w:t xml:space="preserve"> </w:t>
      </w:r>
      <w:r w:rsidR="00EA01D4">
        <w:rPr>
          <w:color w:val="000000"/>
          <w:sz w:val="24"/>
          <w:szCs w:val="24"/>
        </w:rPr>
        <w:t>and 4</w:t>
      </w:r>
      <w:r w:rsidR="00EA01D4" w:rsidRPr="00EA01D4">
        <w:rPr>
          <w:color w:val="000000"/>
          <w:sz w:val="24"/>
          <w:szCs w:val="24"/>
          <w:vertAlign w:val="superscript"/>
        </w:rPr>
        <w:t>th</w:t>
      </w:r>
      <w:r w:rsidR="00EA01D4">
        <w:rPr>
          <w:color w:val="000000"/>
          <w:sz w:val="24"/>
          <w:szCs w:val="24"/>
        </w:rPr>
        <w:t xml:space="preserve"> </w:t>
      </w:r>
      <w:r w:rsidRPr="00CD56D0">
        <w:rPr>
          <w:color w:val="000000"/>
          <w:sz w:val="24"/>
          <w:szCs w:val="24"/>
        </w:rPr>
        <w:t>Tourism Fair</w:t>
      </w:r>
      <w:r w:rsidR="00EA01D4">
        <w:rPr>
          <w:color w:val="000000"/>
          <w:sz w:val="24"/>
          <w:szCs w:val="24"/>
        </w:rPr>
        <w:t>s</w:t>
      </w:r>
      <w:r w:rsidRPr="00CD56D0">
        <w:rPr>
          <w:color w:val="000000"/>
          <w:sz w:val="24"/>
          <w:szCs w:val="24"/>
        </w:rPr>
        <w:t xml:space="preserve"> of the OIC </w:t>
      </w:r>
      <w:r w:rsidR="00576F9D">
        <w:rPr>
          <w:color w:val="000000"/>
          <w:sz w:val="24"/>
          <w:szCs w:val="24"/>
        </w:rPr>
        <w:t>M</w:t>
      </w:r>
      <w:r w:rsidR="00492C0D" w:rsidRPr="00CD56D0">
        <w:rPr>
          <w:color w:val="000000"/>
          <w:sz w:val="24"/>
          <w:szCs w:val="24"/>
        </w:rPr>
        <w:t xml:space="preserve">ember </w:t>
      </w:r>
      <w:r w:rsidR="00576F9D">
        <w:rPr>
          <w:color w:val="000000"/>
          <w:sz w:val="24"/>
          <w:szCs w:val="24"/>
        </w:rPr>
        <w:t>S</w:t>
      </w:r>
      <w:r w:rsidR="00492C0D" w:rsidRPr="00CD56D0">
        <w:rPr>
          <w:color w:val="000000"/>
          <w:sz w:val="24"/>
          <w:szCs w:val="24"/>
        </w:rPr>
        <w:t xml:space="preserve">tates </w:t>
      </w:r>
      <w:r w:rsidRPr="00CD56D0">
        <w:rPr>
          <w:color w:val="000000"/>
          <w:sz w:val="24"/>
          <w:szCs w:val="24"/>
        </w:rPr>
        <w:t>to be jointly organized by the ICDT</w:t>
      </w:r>
      <w:r w:rsidR="00576F9D">
        <w:rPr>
          <w:color w:val="000000"/>
          <w:sz w:val="24"/>
          <w:szCs w:val="24"/>
        </w:rPr>
        <w:t xml:space="preserve"> in 2017</w:t>
      </w:r>
      <w:r w:rsidR="00EA01D4">
        <w:rPr>
          <w:color w:val="000000"/>
          <w:sz w:val="24"/>
          <w:szCs w:val="24"/>
        </w:rPr>
        <w:t xml:space="preserve"> and 2019 respectively</w:t>
      </w:r>
      <w:r w:rsidR="00D92420">
        <w:rPr>
          <w:color w:val="000000"/>
          <w:sz w:val="24"/>
          <w:szCs w:val="24"/>
        </w:rPr>
        <w:t>,</w:t>
      </w:r>
      <w:r w:rsidRPr="00CD56D0">
        <w:rPr>
          <w:color w:val="000000"/>
          <w:sz w:val="24"/>
          <w:szCs w:val="24"/>
        </w:rPr>
        <w:t xml:space="preserve"> </w:t>
      </w:r>
      <w:r w:rsidR="00576F9D">
        <w:rPr>
          <w:color w:val="000000"/>
          <w:sz w:val="24"/>
          <w:szCs w:val="24"/>
        </w:rPr>
        <w:t xml:space="preserve">and </w:t>
      </w:r>
      <w:r w:rsidRPr="002A2DF7">
        <w:rPr>
          <w:b/>
          <w:color w:val="000000"/>
          <w:sz w:val="24"/>
          <w:szCs w:val="24"/>
        </w:rPr>
        <w:t>urges</w:t>
      </w:r>
      <w:r w:rsidRPr="00CD56D0">
        <w:rPr>
          <w:color w:val="000000"/>
          <w:sz w:val="24"/>
          <w:szCs w:val="24"/>
        </w:rPr>
        <w:t xml:space="preserve"> </w:t>
      </w:r>
      <w:r w:rsidR="00EA01D4">
        <w:rPr>
          <w:color w:val="000000"/>
          <w:sz w:val="24"/>
          <w:szCs w:val="24"/>
        </w:rPr>
        <w:t>M</w:t>
      </w:r>
      <w:r w:rsidRPr="00CD56D0">
        <w:rPr>
          <w:color w:val="000000"/>
          <w:sz w:val="24"/>
          <w:szCs w:val="24"/>
        </w:rPr>
        <w:t xml:space="preserve">ember </w:t>
      </w:r>
      <w:r w:rsidR="00EA01D4">
        <w:rPr>
          <w:color w:val="000000"/>
          <w:sz w:val="24"/>
          <w:szCs w:val="24"/>
        </w:rPr>
        <w:t>S</w:t>
      </w:r>
      <w:r w:rsidRPr="00CD56D0">
        <w:rPr>
          <w:color w:val="000000"/>
          <w:sz w:val="24"/>
          <w:szCs w:val="24"/>
        </w:rPr>
        <w:t>tates to act</w:t>
      </w:r>
      <w:r w:rsidR="00D01B5D">
        <w:rPr>
          <w:color w:val="000000"/>
          <w:sz w:val="24"/>
          <w:szCs w:val="24"/>
        </w:rPr>
        <w:t>ively participate in th</w:t>
      </w:r>
      <w:r w:rsidR="00EA01D4">
        <w:rPr>
          <w:color w:val="000000"/>
          <w:sz w:val="24"/>
          <w:szCs w:val="24"/>
        </w:rPr>
        <w:t>ese</w:t>
      </w:r>
      <w:r w:rsidR="00D01B5D">
        <w:rPr>
          <w:color w:val="000000"/>
          <w:sz w:val="24"/>
          <w:szCs w:val="24"/>
        </w:rPr>
        <w:t xml:space="preserve"> event</w:t>
      </w:r>
      <w:r w:rsidR="00EA01D4">
        <w:rPr>
          <w:color w:val="000000"/>
          <w:sz w:val="24"/>
          <w:szCs w:val="24"/>
        </w:rPr>
        <w:t>s</w:t>
      </w:r>
      <w:r w:rsidR="00D01B5D">
        <w:rPr>
          <w:color w:val="000000"/>
          <w:sz w:val="24"/>
          <w:szCs w:val="24"/>
        </w:rPr>
        <w:t>.</w:t>
      </w:r>
    </w:p>
    <w:p w:rsidR="009F5636" w:rsidRPr="009F5636" w:rsidRDefault="009F5636" w:rsidP="009F5636">
      <w:pPr>
        <w:pStyle w:val="ListParagraph"/>
        <w:rPr>
          <w:bCs/>
          <w:color w:val="000000"/>
          <w:sz w:val="24"/>
          <w:szCs w:val="24"/>
          <w:lang w:val="en-GB"/>
        </w:rPr>
      </w:pPr>
    </w:p>
    <w:p w:rsidR="00EB6B05" w:rsidRPr="00CD56D0" w:rsidRDefault="00EB6B05" w:rsidP="00EA01D4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>
        <w:rPr>
          <w:b/>
          <w:bCs/>
          <w:color w:val="000000"/>
          <w:sz w:val="24"/>
          <w:szCs w:val="24"/>
          <w:lang w:val="en-GB"/>
        </w:rPr>
        <w:t>Calls upon</w:t>
      </w:r>
      <w:r>
        <w:rPr>
          <w:bCs/>
          <w:color w:val="000000"/>
          <w:sz w:val="24"/>
          <w:szCs w:val="24"/>
          <w:lang w:val="en-GB"/>
        </w:rPr>
        <w:t xml:space="preserve"> the OIC Member States and private sector entities to actively participate in the Fourth Meeting of the OIC/COMCEC Private Sector Tourism Forum, to be held in Istanbul</w:t>
      </w:r>
      <w:r w:rsidR="005F448E">
        <w:rPr>
          <w:bCs/>
          <w:color w:val="000000"/>
          <w:sz w:val="24"/>
          <w:szCs w:val="24"/>
          <w:lang w:val="en-GB"/>
        </w:rPr>
        <w:t>, Republic of Turkey on 14-15 January, 2016</w:t>
      </w:r>
      <w:r w:rsidR="007D0310">
        <w:rPr>
          <w:bCs/>
          <w:color w:val="000000"/>
          <w:sz w:val="24"/>
          <w:szCs w:val="24"/>
          <w:lang w:val="en-GB"/>
        </w:rPr>
        <w:t>.</w:t>
      </w:r>
    </w:p>
    <w:p w:rsidR="00CD56D0" w:rsidRPr="00576F9D" w:rsidRDefault="00CD56D0" w:rsidP="000F5FE5">
      <w:pPr>
        <w:pStyle w:val="ListParagraph"/>
        <w:ind w:left="709" w:hanging="425"/>
        <w:rPr>
          <w:color w:val="000000"/>
          <w:szCs w:val="24"/>
          <w:lang w:val="en-GB"/>
        </w:rPr>
      </w:pPr>
    </w:p>
    <w:p w:rsidR="009F5636" w:rsidRPr="00507326" w:rsidRDefault="002C5AA7" w:rsidP="009F563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/>
          <w:color w:val="000000"/>
          <w:sz w:val="24"/>
          <w:szCs w:val="24"/>
        </w:rPr>
      </w:pPr>
      <w:r w:rsidRPr="00CD5CAB">
        <w:rPr>
          <w:b/>
          <w:color w:val="000000"/>
          <w:sz w:val="24"/>
          <w:szCs w:val="24"/>
        </w:rPr>
        <w:t>Requests</w:t>
      </w:r>
      <w:r w:rsidRPr="000128B9">
        <w:rPr>
          <w:color w:val="000000"/>
          <w:sz w:val="24"/>
          <w:szCs w:val="24"/>
        </w:rPr>
        <w:t xml:space="preserve"> the participating </w:t>
      </w:r>
      <w:r w:rsidR="00EA01D4">
        <w:rPr>
          <w:color w:val="000000"/>
          <w:sz w:val="24"/>
          <w:szCs w:val="24"/>
        </w:rPr>
        <w:t>M</w:t>
      </w:r>
      <w:r w:rsidRPr="000128B9">
        <w:rPr>
          <w:color w:val="000000"/>
          <w:sz w:val="24"/>
          <w:szCs w:val="24"/>
        </w:rPr>
        <w:t xml:space="preserve">ember </w:t>
      </w:r>
      <w:r w:rsidR="00EA01D4">
        <w:rPr>
          <w:color w:val="000000"/>
          <w:sz w:val="24"/>
          <w:szCs w:val="24"/>
        </w:rPr>
        <w:t>S</w:t>
      </w:r>
      <w:r w:rsidRPr="000128B9">
        <w:rPr>
          <w:color w:val="000000"/>
          <w:sz w:val="24"/>
          <w:szCs w:val="24"/>
        </w:rPr>
        <w:t xml:space="preserve">tates in the </w:t>
      </w:r>
      <w:r w:rsidR="00EA01D4">
        <w:rPr>
          <w:color w:val="000000"/>
          <w:sz w:val="24"/>
          <w:szCs w:val="24"/>
        </w:rPr>
        <w:t>“</w:t>
      </w:r>
      <w:r w:rsidRPr="000128B9">
        <w:rPr>
          <w:color w:val="000000"/>
          <w:sz w:val="24"/>
          <w:szCs w:val="24"/>
        </w:rPr>
        <w:t xml:space="preserve">Regional Project on </w:t>
      </w:r>
      <w:r w:rsidR="00EA01D4">
        <w:rPr>
          <w:color w:val="000000"/>
          <w:sz w:val="24"/>
          <w:szCs w:val="24"/>
        </w:rPr>
        <w:t>S</w:t>
      </w:r>
      <w:r w:rsidRPr="000128B9">
        <w:rPr>
          <w:color w:val="000000"/>
          <w:sz w:val="24"/>
          <w:szCs w:val="24"/>
        </w:rPr>
        <w:t xml:space="preserve">ustainable Tourism Development in a Network of Cross-Border Parks and Protected Areas in </w:t>
      </w:r>
      <w:r w:rsidR="00EA01D4">
        <w:rPr>
          <w:color w:val="000000"/>
          <w:sz w:val="24"/>
          <w:szCs w:val="24"/>
        </w:rPr>
        <w:t>W</w:t>
      </w:r>
      <w:r w:rsidRPr="000128B9">
        <w:rPr>
          <w:color w:val="000000"/>
          <w:sz w:val="24"/>
          <w:szCs w:val="24"/>
        </w:rPr>
        <w:t xml:space="preserve">est Africa” to </w:t>
      </w:r>
      <w:r w:rsidR="00EA01D4">
        <w:rPr>
          <w:color w:val="000000"/>
          <w:sz w:val="24"/>
          <w:szCs w:val="24"/>
        </w:rPr>
        <w:t>submit the respective national segments of the project to the</w:t>
      </w:r>
      <w:r w:rsidR="00A729C6">
        <w:rPr>
          <w:color w:val="000000"/>
          <w:sz w:val="24"/>
          <w:szCs w:val="24"/>
        </w:rPr>
        <w:t xml:space="preserve"> 13</w:t>
      </w:r>
      <w:r w:rsidR="009F5636" w:rsidRPr="009F5636">
        <w:rPr>
          <w:color w:val="000000"/>
          <w:sz w:val="24"/>
          <w:szCs w:val="24"/>
          <w:vertAlign w:val="superscript"/>
        </w:rPr>
        <w:t>th</w:t>
      </w:r>
      <w:r w:rsidR="00A729C6">
        <w:rPr>
          <w:color w:val="000000"/>
          <w:sz w:val="24"/>
          <w:szCs w:val="24"/>
        </w:rPr>
        <w:t xml:space="preserve"> Steering Committee Meeting, to be held in Casablanca, Kingdom of Morocco on 15-17 February, 2016. </w:t>
      </w:r>
    </w:p>
    <w:p w:rsidR="00507326" w:rsidRPr="00507326" w:rsidRDefault="00507326" w:rsidP="00507326">
      <w:pPr>
        <w:pStyle w:val="ListParagraph"/>
        <w:rPr>
          <w:b/>
          <w:color w:val="000000"/>
          <w:sz w:val="24"/>
          <w:szCs w:val="24"/>
        </w:rPr>
      </w:pPr>
    </w:p>
    <w:p w:rsidR="00EA01D4" w:rsidRDefault="00490829" w:rsidP="002001B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Welcomes</w:t>
      </w:r>
      <w:r>
        <w:rPr>
          <w:color w:val="000000"/>
          <w:sz w:val="24"/>
          <w:szCs w:val="24"/>
        </w:rPr>
        <w:t xml:space="preserve"> the offer of the Government of the Kingdom of Morocco to host, and ICDT and SESRIC to organize, a Training Seminar on the “Training workshop on setting-up bankable tourism project” in Casablanca, Morocco, on 15-17 February 2016, </w:t>
      </w:r>
      <w:r w:rsidR="002001B6">
        <w:rPr>
          <w:color w:val="000000"/>
          <w:sz w:val="24"/>
          <w:szCs w:val="24"/>
        </w:rPr>
        <w:t xml:space="preserve">as </w:t>
      </w:r>
      <w:r>
        <w:rPr>
          <w:color w:val="000000"/>
          <w:sz w:val="24"/>
          <w:szCs w:val="24"/>
        </w:rPr>
        <w:t>well as the 13</w:t>
      </w:r>
      <w:r>
        <w:rPr>
          <w:color w:val="000000"/>
          <w:sz w:val="24"/>
          <w:szCs w:val="24"/>
          <w:vertAlign w:val="superscript"/>
        </w:rPr>
        <w:t>th</w:t>
      </w:r>
      <w:r>
        <w:rPr>
          <w:color w:val="000000"/>
          <w:sz w:val="24"/>
          <w:szCs w:val="24"/>
        </w:rPr>
        <w:t xml:space="preserve"> Steering Committee Meeting of the Project, and </w:t>
      </w:r>
      <w:r>
        <w:rPr>
          <w:b/>
          <w:bCs/>
          <w:color w:val="000000"/>
          <w:sz w:val="24"/>
          <w:szCs w:val="24"/>
        </w:rPr>
        <w:t xml:space="preserve">requests </w:t>
      </w:r>
      <w:r>
        <w:rPr>
          <w:color w:val="000000"/>
          <w:sz w:val="24"/>
          <w:szCs w:val="24"/>
        </w:rPr>
        <w:t>the concerned Member State</w:t>
      </w:r>
      <w:r w:rsidR="00EA01D4">
        <w:rPr>
          <w:color w:val="000000"/>
          <w:sz w:val="24"/>
          <w:szCs w:val="24"/>
        </w:rPr>
        <w:t>s to actively participate in these events.</w:t>
      </w:r>
    </w:p>
    <w:p w:rsidR="00EA01D4" w:rsidRPr="00EA01D4" w:rsidRDefault="00EA01D4" w:rsidP="00EA01D4">
      <w:pPr>
        <w:pStyle w:val="ListParagraph"/>
        <w:rPr>
          <w:color w:val="000000"/>
          <w:sz w:val="24"/>
          <w:szCs w:val="24"/>
        </w:rPr>
      </w:pPr>
    </w:p>
    <w:p w:rsidR="00B81A84" w:rsidRPr="00040B00" w:rsidRDefault="00C42D56" w:rsidP="00C42D5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>
        <w:rPr>
          <w:b/>
          <w:bCs/>
          <w:color w:val="000000"/>
          <w:sz w:val="24"/>
          <w:szCs w:val="24"/>
        </w:rPr>
        <w:t>C</w:t>
      </w:r>
      <w:r w:rsidR="004A31FE" w:rsidRPr="0046277E">
        <w:rPr>
          <w:b/>
          <w:bCs/>
          <w:color w:val="000000"/>
          <w:sz w:val="24"/>
          <w:szCs w:val="24"/>
        </w:rPr>
        <w:t>alls on</w:t>
      </w:r>
      <w:r w:rsidR="004A31FE" w:rsidRPr="0046277E">
        <w:rPr>
          <w:color w:val="000000"/>
          <w:sz w:val="24"/>
          <w:szCs w:val="24"/>
        </w:rPr>
        <w:t xml:space="preserve"> the </w:t>
      </w:r>
      <w:r>
        <w:rPr>
          <w:color w:val="000000"/>
          <w:sz w:val="24"/>
          <w:szCs w:val="24"/>
        </w:rPr>
        <w:t>M</w:t>
      </w:r>
      <w:r w:rsidR="00CD5CAB" w:rsidRPr="0046277E">
        <w:rPr>
          <w:color w:val="000000"/>
          <w:sz w:val="24"/>
          <w:szCs w:val="24"/>
        </w:rPr>
        <w:t xml:space="preserve">ember </w:t>
      </w:r>
      <w:r>
        <w:rPr>
          <w:color w:val="000000"/>
          <w:sz w:val="24"/>
          <w:szCs w:val="24"/>
        </w:rPr>
        <w:t>St</w:t>
      </w:r>
      <w:r w:rsidR="00CD5CAB" w:rsidRPr="0046277E">
        <w:rPr>
          <w:color w:val="000000"/>
          <w:sz w:val="24"/>
          <w:szCs w:val="24"/>
        </w:rPr>
        <w:t>ates</w:t>
      </w:r>
      <w:r w:rsidR="004A31FE" w:rsidRPr="0046277E">
        <w:rPr>
          <w:color w:val="000000"/>
          <w:sz w:val="24"/>
          <w:szCs w:val="24"/>
        </w:rPr>
        <w:t xml:space="preserve">, </w:t>
      </w:r>
      <w:r w:rsidR="00633DB6">
        <w:rPr>
          <w:color w:val="000000"/>
          <w:sz w:val="24"/>
          <w:szCs w:val="24"/>
        </w:rPr>
        <w:t xml:space="preserve">IDB Group and other </w:t>
      </w:r>
      <w:r w:rsidR="004A31FE" w:rsidRPr="0046277E">
        <w:rPr>
          <w:color w:val="000000"/>
          <w:sz w:val="24"/>
          <w:szCs w:val="24"/>
        </w:rPr>
        <w:t xml:space="preserve">funding institutions, bilateral and multilateral development assistance bodies, enterprises and institutions of the private sector and concerned OIC institutions to actively participate in the </w:t>
      </w:r>
      <w:r w:rsidR="00347C17" w:rsidRPr="0046277E">
        <w:rPr>
          <w:color w:val="000000"/>
          <w:sz w:val="24"/>
          <w:szCs w:val="24"/>
        </w:rPr>
        <w:t>S</w:t>
      </w:r>
      <w:r w:rsidR="004A31FE" w:rsidRPr="0046277E">
        <w:rPr>
          <w:color w:val="000000"/>
          <w:sz w:val="24"/>
          <w:szCs w:val="24"/>
        </w:rPr>
        <w:t xml:space="preserve">econd Donors’ Conference </w:t>
      </w:r>
      <w:r>
        <w:rPr>
          <w:color w:val="000000"/>
          <w:sz w:val="24"/>
          <w:szCs w:val="24"/>
        </w:rPr>
        <w:t xml:space="preserve">to be organized in 2016 in a bid to mobilize resources for the implementation of the </w:t>
      </w:r>
      <w:r w:rsidR="004A31FE" w:rsidRPr="0046277E">
        <w:rPr>
          <w:color w:val="000000"/>
          <w:sz w:val="24"/>
          <w:szCs w:val="24"/>
        </w:rPr>
        <w:t xml:space="preserve">Regional Project </w:t>
      </w:r>
      <w:r w:rsidR="00D01B5D">
        <w:rPr>
          <w:color w:val="000000"/>
          <w:sz w:val="24"/>
          <w:szCs w:val="24"/>
        </w:rPr>
        <w:t>in West Africa</w:t>
      </w:r>
      <w:r>
        <w:rPr>
          <w:color w:val="000000"/>
          <w:sz w:val="24"/>
          <w:szCs w:val="24"/>
        </w:rPr>
        <w:t>.</w:t>
      </w:r>
    </w:p>
    <w:p w:rsidR="00040B00" w:rsidRPr="00040B00" w:rsidRDefault="00040B00" w:rsidP="00040B00">
      <w:pPr>
        <w:pStyle w:val="ListParagraph"/>
        <w:rPr>
          <w:bCs/>
          <w:color w:val="000000"/>
          <w:sz w:val="24"/>
          <w:szCs w:val="24"/>
          <w:lang w:val="en-GB"/>
        </w:rPr>
      </w:pPr>
    </w:p>
    <w:p w:rsidR="00040B00" w:rsidRPr="00C42D56" w:rsidRDefault="00040B00" w:rsidP="00040B00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 w:rsidRPr="00040B00">
        <w:rPr>
          <w:b/>
          <w:color w:val="000000"/>
          <w:sz w:val="24"/>
          <w:szCs w:val="24"/>
          <w:lang w:val="en-GB"/>
        </w:rPr>
        <w:t>Emphasises</w:t>
      </w:r>
      <w:r>
        <w:rPr>
          <w:bCs/>
          <w:color w:val="000000"/>
          <w:sz w:val="24"/>
          <w:szCs w:val="24"/>
          <w:lang w:val="en-GB"/>
        </w:rPr>
        <w:t xml:space="preserve"> the need to rigorously implement earlier </w:t>
      </w:r>
      <w:r w:rsidR="0084683B">
        <w:rPr>
          <w:bCs/>
          <w:color w:val="000000"/>
          <w:sz w:val="24"/>
          <w:szCs w:val="24"/>
          <w:lang w:val="en-GB"/>
        </w:rPr>
        <w:t xml:space="preserve">ICTM </w:t>
      </w:r>
      <w:r>
        <w:rPr>
          <w:bCs/>
          <w:color w:val="000000"/>
          <w:sz w:val="24"/>
          <w:szCs w:val="24"/>
          <w:lang w:val="en-GB"/>
        </w:rPr>
        <w:t>resolutions on the</w:t>
      </w:r>
      <w:r w:rsidRPr="00040B0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35836">
        <w:rPr>
          <w:rFonts w:asciiTheme="majorBidi" w:hAnsiTheme="majorBidi" w:cstheme="majorBidi"/>
          <w:color w:val="000000"/>
          <w:sz w:val="24"/>
          <w:szCs w:val="24"/>
        </w:rPr>
        <w:t>Mechanism and Criteria for the Award of OIC Seal of Excellence for Handicrafts</w:t>
      </w:r>
      <w:r w:rsidR="0084683B">
        <w:rPr>
          <w:rFonts w:asciiTheme="majorBidi" w:hAnsiTheme="majorBidi" w:cstheme="majorBidi"/>
          <w:color w:val="000000"/>
          <w:sz w:val="24"/>
          <w:szCs w:val="24"/>
        </w:rPr>
        <w:t xml:space="preserve"> and the Heritage Center for Islamic Countries.</w:t>
      </w:r>
      <w:r>
        <w:rPr>
          <w:bCs/>
          <w:color w:val="000000"/>
          <w:sz w:val="24"/>
          <w:szCs w:val="24"/>
          <w:lang w:val="en-GB"/>
        </w:rPr>
        <w:t xml:space="preserve">  </w:t>
      </w:r>
    </w:p>
    <w:p w:rsidR="00C42D56" w:rsidRPr="00C42D56" w:rsidRDefault="00C42D56" w:rsidP="00C42D56">
      <w:pPr>
        <w:pStyle w:val="ListParagraph"/>
        <w:rPr>
          <w:bCs/>
          <w:color w:val="000000"/>
          <w:sz w:val="24"/>
          <w:szCs w:val="24"/>
          <w:lang w:val="en-GB"/>
        </w:rPr>
      </w:pPr>
    </w:p>
    <w:p w:rsidR="00C42D56" w:rsidRPr="00314A19" w:rsidRDefault="00C42D56" w:rsidP="00C42D5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 w:rsidRPr="00C42D56">
        <w:rPr>
          <w:b/>
          <w:color w:val="000000"/>
          <w:sz w:val="24"/>
          <w:szCs w:val="24"/>
          <w:lang w:val="en-GB"/>
        </w:rPr>
        <w:t>Also calls</w:t>
      </w:r>
      <w:r>
        <w:rPr>
          <w:bCs/>
          <w:color w:val="000000"/>
          <w:sz w:val="24"/>
          <w:szCs w:val="24"/>
          <w:lang w:val="en-GB"/>
        </w:rPr>
        <w:t xml:space="preserve"> on all Member States and concerned OIC institutions to promote Islamic Tourism through the development of </w:t>
      </w:r>
      <w:proofErr w:type="spellStart"/>
      <w:r>
        <w:rPr>
          <w:bCs/>
          <w:color w:val="000000"/>
          <w:sz w:val="24"/>
          <w:szCs w:val="24"/>
          <w:lang w:val="en-GB"/>
        </w:rPr>
        <w:t>Sharia</w:t>
      </w:r>
      <w:proofErr w:type="spellEnd"/>
      <w:r>
        <w:rPr>
          <w:bCs/>
          <w:color w:val="000000"/>
          <w:sz w:val="24"/>
          <w:szCs w:val="24"/>
          <w:lang w:val="en-GB"/>
        </w:rPr>
        <w:t xml:space="preserve">-compliant hotel and resorts, </w:t>
      </w:r>
      <w:proofErr w:type="spellStart"/>
      <w:r>
        <w:rPr>
          <w:bCs/>
          <w:color w:val="000000"/>
          <w:sz w:val="24"/>
          <w:szCs w:val="24"/>
          <w:lang w:val="en-GB"/>
        </w:rPr>
        <w:t>Halal</w:t>
      </w:r>
      <w:proofErr w:type="spellEnd"/>
      <w:r>
        <w:rPr>
          <w:bCs/>
          <w:color w:val="000000"/>
          <w:sz w:val="24"/>
          <w:szCs w:val="24"/>
          <w:lang w:val="en-GB"/>
        </w:rPr>
        <w:t xml:space="preserve"> food, entertainment and sport facilities, in addition to brand</w:t>
      </w:r>
      <w:r w:rsidR="00FC4C3F">
        <w:rPr>
          <w:bCs/>
          <w:color w:val="000000"/>
          <w:sz w:val="24"/>
          <w:szCs w:val="24"/>
          <w:lang w:val="en-GB"/>
        </w:rPr>
        <w:t>ing</w:t>
      </w:r>
      <w:r>
        <w:rPr>
          <w:bCs/>
          <w:color w:val="000000"/>
          <w:sz w:val="24"/>
          <w:szCs w:val="24"/>
          <w:lang w:val="en-GB"/>
        </w:rPr>
        <w:t xml:space="preserve"> Islamic Tourism in the international </w:t>
      </w:r>
      <w:proofErr w:type="spellStart"/>
      <w:r>
        <w:rPr>
          <w:bCs/>
          <w:color w:val="000000"/>
          <w:sz w:val="24"/>
          <w:szCs w:val="24"/>
          <w:lang w:val="en-GB"/>
        </w:rPr>
        <w:t>fora</w:t>
      </w:r>
      <w:proofErr w:type="spellEnd"/>
      <w:r>
        <w:rPr>
          <w:bCs/>
          <w:color w:val="000000"/>
          <w:sz w:val="24"/>
          <w:szCs w:val="24"/>
          <w:lang w:val="en-GB"/>
        </w:rPr>
        <w:t xml:space="preserve">. </w:t>
      </w:r>
    </w:p>
    <w:p w:rsidR="00625DA1" w:rsidRPr="00AD5F7D" w:rsidRDefault="00625DA1" w:rsidP="00625DA1">
      <w:pPr>
        <w:pStyle w:val="ListParagraph"/>
        <w:rPr>
          <w:bCs/>
          <w:color w:val="000000"/>
          <w:szCs w:val="24"/>
          <w:lang w:val="en-GB"/>
        </w:rPr>
      </w:pPr>
    </w:p>
    <w:p w:rsidR="008D561D" w:rsidRPr="008D561D" w:rsidRDefault="00DD5C03" w:rsidP="00C42D5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 w:rsidRPr="00B81A84">
        <w:rPr>
          <w:b/>
          <w:bCs/>
          <w:color w:val="000000"/>
          <w:sz w:val="24"/>
          <w:szCs w:val="24"/>
          <w:lang w:val="en-GB"/>
        </w:rPr>
        <w:t>Expresses</w:t>
      </w:r>
      <w:r w:rsidRPr="00B81A84">
        <w:rPr>
          <w:color w:val="000000"/>
          <w:sz w:val="24"/>
          <w:szCs w:val="24"/>
          <w:lang w:val="en-GB"/>
        </w:rPr>
        <w:t xml:space="preserve"> its profound </w:t>
      </w:r>
      <w:r w:rsidR="00786617" w:rsidRPr="00B81A84">
        <w:rPr>
          <w:color w:val="000000"/>
          <w:sz w:val="24"/>
          <w:szCs w:val="24"/>
          <w:lang w:val="en-GB"/>
        </w:rPr>
        <w:t xml:space="preserve">thanks and gratitude </w:t>
      </w:r>
      <w:r w:rsidRPr="00B81A84">
        <w:rPr>
          <w:color w:val="000000"/>
          <w:sz w:val="24"/>
          <w:szCs w:val="24"/>
          <w:lang w:val="en-GB"/>
        </w:rPr>
        <w:t>the Government</w:t>
      </w:r>
      <w:r w:rsidR="00786617" w:rsidRPr="00B81A84">
        <w:rPr>
          <w:color w:val="000000"/>
          <w:sz w:val="24"/>
          <w:szCs w:val="24"/>
          <w:lang w:val="en-GB"/>
        </w:rPr>
        <w:t xml:space="preserve"> and </w:t>
      </w:r>
      <w:r w:rsidR="00347C17" w:rsidRPr="00B81A84">
        <w:rPr>
          <w:color w:val="000000"/>
          <w:sz w:val="24"/>
          <w:szCs w:val="24"/>
          <w:lang w:val="en-GB"/>
        </w:rPr>
        <w:t xml:space="preserve">the </w:t>
      </w:r>
      <w:r w:rsidR="00786617" w:rsidRPr="00B81A84">
        <w:rPr>
          <w:color w:val="000000"/>
          <w:sz w:val="24"/>
          <w:szCs w:val="24"/>
          <w:lang w:val="en-GB"/>
        </w:rPr>
        <w:t xml:space="preserve">people </w:t>
      </w:r>
      <w:r w:rsidRPr="00B81A84">
        <w:rPr>
          <w:color w:val="000000"/>
          <w:sz w:val="24"/>
          <w:szCs w:val="24"/>
          <w:lang w:val="en-GB"/>
        </w:rPr>
        <w:t xml:space="preserve">of </w:t>
      </w:r>
      <w:r w:rsidR="00786617" w:rsidRPr="00B81A84">
        <w:rPr>
          <w:color w:val="000000"/>
          <w:sz w:val="24"/>
          <w:szCs w:val="24"/>
          <w:lang w:val="en-GB"/>
        </w:rPr>
        <w:t xml:space="preserve">Republic of </w:t>
      </w:r>
      <w:r w:rsidR="00C42D56">
        <w:rPr>
          <w:color w:val="000000"/>
          <w:sz w:val="24"/>
          <w:szCs w:val="24"/>
          <w:lang w:val="en-GB"/>
        </w:rPr>
        <w:t>Niger</w:t>
      </w:r>
      <w:r w:rsidR="00786617" w:rsidRPr="00B81A84">
        <w:rPr>
          <w:color w:val="000000"/>
          <w:sz w:val="24"/>
          <w:szCs w:val="24"/>
          <w:lang w:val="en-GB"/>
        </w:rPr>
        <w:t xml:space="preserve"> </w:t>
      </w:r>
      <w:r w:rsidRPr="00B81A84">
        <w:rPr>
          <w:color w:val="000000"/>
          <w:sz w:val="24"/>
          <w:szCs w:val="24"/>
          <w:lang w:val="en-GB"/>
        </w:rPr>
        <w:t xml:space="preserve">for their warm hospitality and excellent arrangements made for the successful conclusion of the </w:t>
      </w:r>
      <w:r w:rsidR="00C42D56">
        <w:rPr>
          <w:color w:val="000000"/>
          <w:sz w:val="24"/>
          <w:szCs w:val="24"/>
          <w:lang w:val="en-GB"/>
        </w:rPr>
        <w:t xml:space="preserve">Ninth </w:t>
      </w:r>
      <w:r w:rsidRPr="00B81A84">
        <w:rPr>
          <w:color w:val="000000"/>
          <w:sz w:val="24"/>
          <w:szCs w:val="24"/>
          <w:lang w:val="en-GB"/>
        </w:rPr>
        <w:t xml:space="preserve">Session of the </w:t>
      </w:r>
      <w:r w:rsidR="00D01B5D">
        <w:rPr>
          <w:color w:val="000000"/>
          <w:sz w:val="24"/>
          <w:szCs w:val="24"/>
          <w:lang w:val="en-GB"/>
        </w:rPr>
        <w:t>ICTM.</w:t>
      </w:r>
    </w:p>
    <w:p w:rsidR="008D561D" w:rsidRDefault="008D561D" w:rsidP="000F5FE5">
      <w:pPr>
        <w:pStyle w:val="ListParagraph"/>
        <w:ind w:left="709" w:hanging="425"/>
        <w:rPr>
          <w:color w:val="000000"/>
          <w:spacing w:val="6"/>
          <w:sz w:val="24"/>
          <w:szCs w:val="24"/>
          <w:lang w:val="en-GB"/>
        </w:rPr>
      </w:pPr>
    </w:p>
    <w:p w:rsidR="00DA01B9" w:rsidRPr="00DA01B9" w:rsidRDefault="00DD2371" w:rsidP="009061E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 w:rsidRPr="007C730F">
        <w:rPr>
          <w:b/>
          <w:color w:val="000000"/>
          <w:spacing w:val="6"/>
          <w:sz w:val="24"/>
          <w:szCs w:val="24"/>
          <w:lang w:val="en-GB"/>
        </w:rPr>
        <w:t>Welcomes</w:t>
      </w:r>
      <w:r w:rsidRPr="008D561D">
        <w:rPr>
          <w:color w:val="000000"/>
          <w:spacing w:val="6"/>
          <w:sz w:val="24"/>
          <w:szCs w:val="24"/>
          <w:lang w:val="en-GB"/>
        </w:rPr>
        <w:t xml:space="preserve"> the offer </w:t>
      </w:r>
      <w:r w:rsidR="007C730F" w:rsidRPr="008D561D">
        <w:rPr>
          <w:color w:val="000000"/>
          <w:spacing w:val="6"/>
          <w:sz w:val="24"/>
          <w:szCs w:val="24"/>
          <w:lang w:val="en-GB"/>
        </w:rPr>
        <w:t>by the</w:t>
      </w:r>
      <w:r w:rsidR="006F2D59">
        <w:rPr>
          <w:color w:val="000000"/>
          <w:spacing w:val="6"/>
          <w:sz w:val="24"/>
          <w:szCs w:val="24"/>
          <w:lang w:val="en-GB"/>
        </w:rPr>
        <w:t xml:space="preserve"> People’s Republic of Bangladesh </w:t>
      </w:r>
      <w:r w:rsidR="00786617" w:rsidRPr="008D561D">
        <w:rPr>
          <w:color w:val="000000"/>
          <w:sz w:val="24"/>
          <w:szCs w:val="24"/>
          <w:lang w:val="en-GB"/>
        </w:rPr>
        <w:t xml:space="preserve">to host the </w:t>
      </w:r>
      <w:r w:rsidR="00C42D56">
        <w:rPr>
          <w:color w:val="000000"/>
          <w:sz w:val="24"/>
          <w:szCs w:val="24"/>
          <w:lang w:val="en-GB"/>
        </w:rPr>
        <w:t xml:space="preserve">Tenth </w:t>
      </w:r>
      <w:r w:rsidR="00786617" w:rsidRPr="008D561D">
        <w:rPr>
          <w:color w:val="000000"/>
          <w:sz w:val="24"/>
          <w:szCs w:val="24"/>
          <w:lang w:val="en-GB"/>
        </w:rPr>
        <w:t xml:space="preserve">Session of the Islamic Conference of </w:t>
      </w:r>
      <w:r w:rsidR="009061EE" w:rsidRPr="008D561D">
        <w:rPr>
          <w:color w:val="000000"/>
          <w:sz w:val="24"/>
          <w:szCs w:val="24"/>
          <w:lang w:val="en-GB"/>
        </w:rPr>
        <w:t xml:space="preserve">Tourism </w:t>
      </w:r>
      <w:r w:rsidR="00786617" w:rsidRPr="008D561D">
        <w:rPr>
          <w:color w:val="000000"/>
          <w:sz w:val="24"/>
          <w:szCs w:val="24"/>
          <w:lang w:val="en-GB"/>
        </w:rPr>
        <w:t>Ministers (ICTM) in</w:t>
      </w:r>
      <w:r w:rsidR="00D01B5D">
        <w:rPr>
          <w:color w:val="000000"/>
          <w:sz w:val="24"/>
          <w:szCs w:val="24"/>
          <w:lang w:val="en-GB"/>
        </w:rPr>
        <w:t xml:space="preserve"> 201</w:t>
      </w:r>
      <w:r w:rsidR="00C42D56">
        <w:rPr>
          <w:color w:val="000000"/>
          <w:sz w:val="24"/>
          <w:szCs w:val="24"/>
          <w:lang w:val="en-GB"/>
        </w:rPr>
        <w:t>7</w:t>
      </w:r>
      <w:r w:rsidR="00D01B5D">
        <w:rPr>
          <w:color w:val="000000"/>
          <w:sz w:val="24"/>
          <w:szCs w:val="24"/>
          <w:lang w:val="en-GB"/>
        </w:rPr>
        <w:t>.</w:t>
      </w:r>
    </w:p>
    <w:p w:rsidR="00DA01B9" w:rsidRPr="00DA01B9" w:rsidRDefault="00DA01B9" w:rsidP="000F5FE5">
      <w:pPr>
        <w:pStyle w:val="ListParagraph"/>
        <w:ind w:left="709" w:hanging="425"/>
        <w:rPr>
          <w:color w:val="000000"/>
          <w:spacing w:val="6"/>
          <w:sz w:val="24"/>
          <w:szCs w:val="24"/>
          <w:lang w:val="en-GB"/>
        </w:rPr>
      </w:pPr>
    </w:p>
    <w:p w:rsidR="00666A48" w:rsidRPr="00DA01B9" w:rsidRDefault="00786617" w:rsidP="00C42D5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56" w:line="273" w:lineRule="exact"/>
        <w:ind w:left="709" w:hanging="425"/>
        <w:jc w:val="both"/>
        <w:rPr>
          <w:bCs/>
          <w:color w:val="000000"/>
          <w:sz w:val="24"/>
          <w:szCs w:val="24"/>
          <w:lang w:val="en-GB"/>
        </w:rPr>
      </w:pPr>
      <w:r w:rsidRPr="00DA01B9">
        <w:rPr>
          <w:b/>
          <w:bCs/>
          <w:color w:val="000000"/>
          <w:spacing w:val="6"/>
          <w:sz w:val="24"/>
          <w:szCs w:val="24"/>
          <w:lang w:val="en-GB"/>
        </w:rPr>
        <w:t>R</w:t>
      </w:r>
      <w:r w:rsidR="00666A48" w:rsidRPr="00DA01B9">
        <w:rPr>
          <w:b/>
          <w:bCs/>
          <w:color w:val="000000"/>
          <w:spacing w:val="6"/>
          <w:sz w:val="24"/>
          <w:szCs w:val="24"/>
          <w:lang w:val="en-GB"/>
        </w:rPr>
        <w:t>equests</w:t>
      </w:r>
      <w:r w:rsidR="00666A48" w:rsidRPr="00DA01B9">
        <w:rPr>
          <w:color w:val="000000"/>
          <w:spacing w:val="6"/>
          <w:sz w:val="24"/>
          <w:szCs w:val="24"/>
          <w:lang w:val="en-GB"/>
        </w:rPr>
        <w:t xml:space="preserve"> the </w:t>
      </w:r>
      <w:r w:rsidR="00CB6584" w:rsidRPr="00DA01B9">
        <w:rPr>
          <w:color w:val="000000"/>
          <w:spacing w:val="6"/>
          <w:sz w:val="24"/>
          <w:szCs w:val="24"/>
          <w:lang w:val="en-GB"/>
        </w:rPr>
        <w:t xml:space="preserve">OIC </w:t>
      </w:r>
      <w:r w:rsidR="00666A48" w:rsidRPr="00DA01B9">
        <w:rPr>
          <w:color w:val="000000"/>
          <w:spacing w:val="6"/>
          <w:sz w:val="24"/>
          <w:szCs w:val="24"/>
          <w:lang w:val="en-GB"/>
        </w:rPr>
        <w:t xml:space="preserve">Secretary General to follow up the implementation of this </w:t>
      </w:r>
      <w:r w:rsidR="00CB6584" w:rsidRPr="00DA01B9">
        <w:rPr>
          <w:color w:val="000000"/>
          <w:spacing w:val="6"/>
          <w:sz w:val="24"/>
          <w:szCs w:val="24"/>
          <w:lang w:val="en-GB"/>
        </w:rPr>
        <w:t>R</w:t>
      </w:r>
      <w:r w:rsidR="00666A48" w:rsidRPr="00DA01B9">
        <w:rPr>
          <w:color w:val="000000"/>
          <w:spacing w:val="6"/>
          <w:sz w:val="24"/>
          <w:szCs w:val="24"/>
          <w:lang w:val="en-GB"/>
        </w:rPr>
        <w:t xml:space="preserve">esolution and </w:t>
      </w:r>
      <w:r w:rsidR="00666A48" w:rsidRPr="004161F0">
        <w:rPr>
          <w:bCs/>
          <w:color w:val="000000"/>
          <w:spacing w:val="6"/>
          <w:sz w:val="24"/>
          <w:szCs w:val="24"/>
          <w:lang w:val="en-GB"/>
        </w:rPr>
        <w:t>submit</w:t>
      </w:r>
      <w:r w:rsidR="00666A48" w:rsidRPr="00DA01B9">
        <w:rPr>
          <w:color w:val="000000"/>
          <w:spacing w:val="6"/>
          <w:sz w:val="24"/>
          <w:szCs w:val="24"/>
          <w:lang w:val="en-GB"/>
        </w:rPr>
        <w:t xml:space="preserve"> a report to the </w:t>
      </w:r>
      <w:r w:rsidR="00C42D56">
        <w:rPr>
          <w:color w:val="000000"/>
          <w:spacing w:val="6"/>
          <w:sz w:val="24"/>
          <w:szCs w:val="24"/>
          <w:lang w:val="en-GB"/>
        </w:rPr>
        <w:t xml:space="preserve">Tenth </w:t>
      </w:r>
      <w:r w:rsidR="00666A48" w:rsidRPr="00DA01B9">
        <w:rPr>
          <w:color w:val="000000"/>
          <w:spacing w:val="6"/>
          <w:sz w:val="24"/>
          <w:szCs w:val="24"/>
          <w:lang w:val="en-GB"/>
        </w:rPr>
        <w:t>Session of the Islamic Conference of Tourism Ministers.</w:t>
      </w:r>
    </w:p>
    <w:p w:rsidR="005B742D" w:rsidRDefault="005B742D" w:rsidP="000F5FE5">
      <w:pPr>
        <w:ind w:left="709" w:hanging="425"/>
        <w:jc w:val="both"/>
        <w:rPr>
          <w:color w:val="000000"/>
          <w:spacing w:val="6"/>
          <w:sz w:val="24"/>
          <w:szCs w:val="24"/>
          <w:lang w:val="en-GB"/>
        </w:rPr>
      </w:pPr>
    </w:p>
    <w:p w:rsidR="0019443E" w:rsidRDefault="0019443E" w:rsidP="000F5FE5">
      <w:pPr>
        <w:ind w:left="709" w:hanging="425"/>
        <w:jc w:val="both"/>
        <w:rPr>
          <w:color w:val="000000"/>
          <w:spacing w:val="6"/>
          <w:sz w:val="24"/>
          <w:szCs w:val="24"/>
          <w:lang w:val="en-GB"/>
        </w:rPr>
      </w:pPr>
    </w:p>
    <w:p w:rsidR="00830951" w:rsidRPr="00AB1893" w:rsidRDefault="00C42D56" w:rsidP="00C42D56">
      <w:pPr>
        <w:tabs>
          <w:tab w:val="left" w:pos="720"/>
        </w:tabs>
        <w:jc w:val="both"/>
        <w:rPr>
          <w:color w:val="000000"/>
          <w:spacing w:val="6"/>
          <w:sz w:val="28"/>
          <w:szCs w:val="28"/>
          <w:lang w:val="en-GB"/>
        </w:rPr>
      </w:pPr>
      <w:r w:rsidRPr="00AB1893">
        <w:rPr>
          <w:b/>
          <w:bCs/>
          <w:color w:val="000000"/>
          <w:spacing w:val="6"/>
          <w:sz w:val="28"/>
          <w:szCs w:val="28"/>
          <w:lang w:val="en-GB"/>
        </w:rPr>
        <w:t>Niamey</w:t>
      </w:r>
      <w:r w:rsidR="006F5BF5" w:rsidRPr="00AB1893">
        <w:rPr>
          <w:b/>
          <w:bCs/>
          <w:color w:val="000000"/>
          <w:spacing w:val="6"/>
          <w:sz w:val="28"/>
          <w:szCs w:val="28"/>
          <w:lang w:val="en-GB"/>
        </w:rPr>
        <w:t xml:space="preserve">, </w:t>
      </w:r>
      <w:r w:rsidRPr="00AB1893">
        <w:rPr>
          <w:b/>
          <w:bCs/>
          <w:color w:val="000000"/>
          <w:spacing w:val="6"/>
          <w:sz w:val="28"/>
          <w:szCs w:val="28"/>
          <w:lang w:val="en-GB"/>
        </w:rPr>
        <w:t>23</w:t>
      </w:r>
      <w:r w:rsidR="007217A0" w:rsidRPr="00AB1893">
        <w:rPr>
          <w:b/>
          <w:bCs/>
          <w:color w:val="000000"/>
          <w:spacing w:val="6"/>
          <w:sz w:val="28"/>
          <w:szCs w:val="28"/>
          <w:lang w:val="en-GB"/>
        </w:rPr>
        <w:t xml:space="preserve"> De</w:t>
      </w:r>
      <w:bookmarkStart w:id="2" w:name="_GoBack"/>
      <w:bookmarkEnd w:id="2"/>
      <w:r w:rsidR="007217A0" w:rsidRPr="00AB1893">
        <w:rPr>
          <w:b/>
          <w:bCs/>
          <w:color w:val="000000"/>
          <w:spacing w:val="6"/>
          <w:sz w:val="28"/>
          <w:szCs w:val="28"/>
          <w:lang w:val="en-GB"/>
        </w:rPr>
        <w:t>cember 201</w:t>
      </w:r>
      <w:r w:rsidRPr="00AB1893">
        <w:rPr>
          <w:b/>
          <w:bCs/>
          <w:color w:val="000000"/>
          <w:spacing w:val="6"/>
          <w:sz w:val="28"/>
          <w:szCs w:val="28"/>
          <w:lang w:val="en-GB"/>
        </w:rPr>
        <w:t>5</w:t>
      </w:r>
      <w:r w:rsidR="007217A0" w:rsidRPr="00AB1893">
        <w:rPr>
          <w:b/>
          <w:bCs/>
          <w:color w:val="000000"/>
          <w:spacing w:val="6"/>
          <w:sz w:val="28"/>
          <w:szCs w:val="28"/>
          <w:lang w:val="en-GB"/>
        </w:rPr>
        <w:t xml:space="preserve"> </w:t>
      </w:r>
    </w:p>
    <w:p w:rsidR="009A336C" w:rsidRDefault="009A336C" w:rsidP="0034032F">
      <w:pPr>
        <w:jc w:val="center"/>
        <w:rPr>
          <w:color w:val="000000"/>
          <w:lang w:val="en-GB"/>
        </w:rPr>
      </w:pPr>
    </w:p>
    <w:p w:rsidR="009A336C" w:rsidRDefault="009A336C" w:rsidP="0034032F">
      <w:pPr>
        <w:jc w:val="center"/>
        <w:rPr>
          <w:color w:val="000000"/>
          <w:lang w:val="en-GB"/>
        </w:rPr>
      </w:pPr>
    </w:p>
    <w:p w:rsidR="00830951" w:rsidRDefault="00830951" w:rsidP="0034032F">
      <w:pPr>
        <w:jc w:val="center"/>
        <w:rPr>
          <w:color w:val="000000"/>
          <w:lang w:val="en-GB"/>
        </w:rPr>
      </w:pPr>
    </w:p>
    <w:sectPr w:rsidR="00830951" w:rsidSect="00A637F1"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1440" w:right="1800" w:bottom="126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A89" w:rsidRDefault="00AE4A89">
      <w:r>
        <w:separator/>
      </w:r>
    </w:p>
  </w:endnote>
  <w:endnote w:type="continuationSeparator" w:id="0">
    <w:p w:rsidR="00AE4A89" w:rsidRDefault="00AE4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B1C" w:rsidRDefault="000810B7" w:rsidP="00A637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B1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B1C" w:rsidRDefault="00D50B1C" w:rsidP="006935F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B1C" w:rsidRDefault="000810B7" w:rsidP="00A637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B1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7E70">
      <w:rPr>
        <w:rStyle w:val="PageNumber"/>
        <w:noProof/>
      </w:rPr>
      <w:t>5</w:t>
    </w:r>
    <w:r>
      <w:rPr>
        <w:rStyle w:val="PageNumber"/>
      </w:rPr>
      <w:fldChar w:fldCharType="end"/>
    </w:r>
  </w:p>
  <w:p w:rsidR="00D50B1C" w:rsidRDefault="00D50B1C" w:rsidP="006935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A89" w:rsidRDefault="00AE4A89">
      <w:r>
        <w:separator/>
      </w:r>
    </w:p>
  </w:footnote>
  <w:footnote w:type="continuationSeparator" w:id="0">
    <w:p w:rsidR="00AE4A89" w:rsidRDefault="00AE4A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B4A" w:rsidRDefault="00D11B4A" w:rsidP="009F7D6C">
    <w:pPr>
      <w:pStyle w:val="Header"/>
      <w:jc w:val="right"/>
    </w:pPr>
    <w:r w:rsidRPr="00D11B4A">
      <w:rPr>
        <w:rFonts w:ascii="Sylfaen" w:hAnsi="Sylfaen"/>
        <w:b/>
        <w:bCs/>
        <w:i/>
        <w:color w:val="000000"/>
        <w:sz w:val="22"/>
        <w:szCs w:val="22"/>
        <w:u w:val="single"/>
        <w:lang w:val="en-GB"/>
      </w:rPr>
      <w:t>OIC/</w:t>
    </w:r>
    <w:r w:rsidR="009F7D6C">
      <w:rPr>
        <w:rFonts w:ascii="Sylfaen" w:hAnsi="Sylfaen"/>
        <w:b/>
        <w:bCs/>
        <w:i/>
        <w:color w:val="000000"/>
        <w:sz w:val="22"/>
        <w:szCs w:val="22"/>
        <w:u w:val="single"/>
        <w:lang w:val="en-GB"/>
      </w:rPr>
      <w:t>9</w:t>
    </w:r>
    <w:r w:rsidRPr="00D11B4A">
      <w:rPr>
        <w:rFonts w:ascii="Sylfaen" w:hAnsi="Sylfaen"/>
        <w:b/>
        <w:bCs/>
        <w:i/>
        <w:color w:val="000000"/>
        <w:sz w:val="22"/>
        <w:szCs w:val="22"/>
        <w:u w:val="single"/>
        <w:lang w:val="en-GB"/>
      </w:rPr>
      <w:t>-ICTM/201</w:t>
    </w:r>
    <w:r w:rsidR="009F7D6C">
      <w:rPr>
        <w:rFonts w:ascii="Sylfaen" w:hAnsi="Sylfaen"/>
        <w:b/>
        <w:bCs/>
        <w:i/>
        <w:color w:val="000000"/>
        <w:sz w:val="22"/>
        <w:szCs w:val="22"/>
        <w:u w:val="single"/>
        <w:lang w:val="en-GB"/>
      </w:rPr>
      <w:t>5</w:t>
    </w:r>
    <w:r w:rsidRPr="00D11B4A">
      <w:rPr>
        <w:rFonts w:ascii="Sylfaen" w:hAnsi="Sylfaen"/>
        <w:b/>
        <w:bCs/>
        <w:i/>
        <w:color w:val="000000"/>
        <w:sz w:val="22"/>
        <w:szCs w:val="22"/>
        <w:u w:val="single"/>
        <w:lang w:val="en-GB"/>
      </w:rPr>
      <w:t>/RES/</w:t>
    </w:r>
    <w:r w:rsidR="00AF5D54">
      <w:rPr>
        <w:rFonts w:ascii="Sylfaen" w:hAnsi="Sylfaen"/>
        <w:b/>
        <w:bCs/>
        <w:i/>
        <w:color w:val="000000"/>
        <w:sz w:val="22"/>
        <w:szCs w:val="22"/>
        <w:u w:val="single"/>
        <w:lang w:val="en-GB"/>
      </w:rPr>
      <w:t>FINAL</w:t>
    </w:r>
  </w:p>
  <w:p w:rsidR="00D50B1C" w:rsidRDefault="00D50B1C" w:rsidP="00C70E82">
    <w:pPr>
      <w:pStyle w:val="Header"/>
      <w:jc w:val="center"/>
      <w:rPr>
        <w:rFonts w:ascii="Sylfaen" w:hAnsi="Sylfaen"/>
        <w:b/>
        <w:bCs/>
        <w:i/>
        <w:iCs/>
        <w:sz w:val="22"/>
        <w:szCs w:val="22"/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B4A" w:rsidRPr="00D11B4A" w:rsidRDefault="00D11B4A" w:rsidP="00D11B4A">
    <w:pPr>
      <w:jc w:val="right"/>
      <w:rPr>
        <w:rFonts w:ascii="Sylfaen" w:hAnsi="Sylfaen"/>
        <w:b/>
        <w:bCs/>
        <w:i/>
        <w:color w:val="000000"/>
        <w:sz w:val="22"/>
        <w:szCs w:val="22"/>
        <w:u w:val="single"/>
        <w:lang w:val="en-GB"/>
      </w:rPr>
    </w:pPr>
  </w:p>
  <w:p w:rsidR="00D11B4A" w:rsidRDefault="00D11B4A" w:rsidP="00D11B4A">
    <w:pPr>
      <w:pStyle w:val="Header"/>
      <w:jc w:val="right"/>
    </w:pPr>
  </w:p>
  <w:p w:rsidR="00D11B4A" w:rsidRDefault="00D11B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4D51"/>
    <w:multiLevelType w:val="hybridMultilevel"/>
    <w:tmpl w:val="8DD48922"/>
    <w:lvl w:ilvl="0" w:tplc="4192CA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54C7A"/>
    <w:multiLevelType w:val="hybridMultilevel"/>
    <w:tmpl w:val="4B44C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841339"/>
    <w:multiLevelType w:val="hybridMultilevel"/>
    <w:tmpl w:val="78D4CC8A"/>
    <w:lvl w:ilvl="0" w:tplc="F5846246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2491A"/>
    <w:multiLevelType w:val="hybridMultilevel"/>
    <w:tmpl w:val="02B66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C0580"/>
    <w:multiLevelType w:val="hybridMultilevel"/>
    <w:tmpl w:val="5E7C418E"/>
    <w:lvl w:ilvl="0" w:tplc="FD66F9F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256C9"/>
    <w:multiLevelType w:val="hybridMultilevel"/>
    <w:tmpl w:val="BFB6505A"/>
    <w:lvl w:ilvl="0" w:tplc="C5B8B106">
      <w:start w:val="1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AB6FDD"/>
    <w:multiLevelType w:val="hybridMultilevel"/>
    <w:tmpl w:val="CEECE0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F47E4"/>
    <w:multiLevelType w:val="hybridMultilevel"/>
    <w:tmpl w:val="4D260B8E"/>
    <w:lvl w:ilvl="0" w:tplc="8ACAFA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i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DAE0378"/>
    <w:multiLevelType w:val="hybridMultilevel"/>
    <w:tmpl w:val="582CF56A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4F12C0"/>
    <w:multiLevelType w:val="hybridMultilevel"/>
    <w:tmpl w:val="3982C3F4"/>
    <w:lvl w:ilvl="0" w:tplc="ED66F8A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547455"/>
    <w:multiLevelType w:val="hybridMultilevel"/>
    <w:tmpl w:val="3FD07C54"/>
    <w:lvl w:ilvl="0" w:tplc="135289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/>
        <w:strike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9A442F"/>
    <w:multiLevelType w:val="hybridMultilevel"/>
    <w:tmpl w:val="9E78D4F0"/>
    <w:lvl w:ilvl="0" w:tplc="759C7CF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4C4F4A"/>
    <w:multiLevelType w:val="hybridMultilevel"/>
    <w:tmpl w:val="FA925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A10BA0"/>
    <w:multiLevelType w:val="multilevel"/>
    <w:tmpl w:val="63F89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7F780E"/>
    <w:multiLevelType w:val="hybridMultilevel"/>
    <w:tmpl w:val="82D219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F31E52"/>
    <w:multiLevelType w:val="multilevel"/>
    <w:tmpl w:val="AD62F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983E9C"/>
    <w:multiLevelType w:val="hybridMultilevel"/>
    <w:tmpl w:val="9764669E"/>
    <w:lvl w:ilvl="0" w:tplc="3836F70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912820"/>
    <w:multiLevelType w:val="hybridMultilevel"/>
    <w:tmpl w:val="696A6178"/>
    <w:lvl w:ilvl="0" w:tplc="6DEEE0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964C0C"/>
    <w:multiLevelType w:val="multilevel"/>
    <w:tmpl w:val="7AE29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12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8"/>
  </w:num>
  <w:num w:numId="10">
    <w:abstractNumId w:val="13"/>
  </w:num>
  <w:num w:numId="11">
    <w:abstractNumId w:val="15"/>
  </w:num>
  <w:num w:numId="12">
    <w:abstractNumId w:val="16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0"/>
  </w:num>
  <w:num w:numId="18">
    <w:abstractNumId w:val="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0A744F"/>
    <w:rsid w:val="00002F41"/>
    <w:rsid w:val="00004F7C"/>
    <w:rsid w:val="000061F7"/>
    <w:rsid w:val="0000746D"/>
    <w:rsid w:val="000077B5"/>
    <w:rsid w:val="00007DBB"/>
    <w:rsid w:val="00011630"/>
    <w:rsid w:val="000128B9"/>
    <w:rsid w:val="00013F92"/>
    <w:rsid w:val="000160BC"/>
    <w:rsid w:val="0001615F"/>
    <w:rsid w:val="00021780"/>
    <w:rsid w:val="00021941"/>
    <w:rsid w:val="00026E49"/>
    <w:rsid w:val="00027614"/>
    <w:rsid w:val="0003015B"/>
    <w:rsid w:val="00032BF8"/>
    <w:rsid w:val="00032FDA"/>
    <w:rsid w:val="00035BEE"/>
    <w:rsid w:val="00036BEF"/>
    <w:rsid w:val="00040B00"/>
    <w:rsid w:val="0004151A"/>
    <w:rsid w:val="000506A1"/>
    <w:rsid w:val="0005247D"/>
    <w:rsid w:val="00053717"/>
    <w:rsid w:val="00054AA3"/>
    <w:rsid w:val="00054B8F"/>
    <w:rsid w:val="00071FCD"/>
    <w:rsid w:val="00076B6D"/>
    <w:rsid w:val="00080476"/>
    <w:rsid w:val="000806A6"/>
    <w:rsid w:val="000810B7"/>
    <w:rsid w:val="00090F16"/>
    <w:rsid w:val="0009235C"/>
    <w:rsid w:val="00093EF4"/>
    <w:rsid w:val="00096DAC"/>
    <w:rsid w:val="000A45A6"/>
    <w:rsid w:val="000A744F"/>
    <w:rsid w:val="000B09D3"/>
    <w:rsid w:val="000B25D8"/>
    <w:rsid w:val="000B50D5"/>
    <w:rsid w:val="000C62AE"/>
    <w:rsid w:val="000D5316"/>
    <w:rsid w:val="000E0A48"/>
    <w:rsid w:val="000E5297"/>
    <w:rsid w:val="000E623E"/>
    <w:rsid w:val="000E6C15"/>
    <w:rsid w:val="000E6D71"/>
    <w:rsid w:val="000F0489"/>
    <w:rsid w:val="000F04A4"/>
    <w:rsid w:val="000F0A77"/>
    <w:rsid w:val="000F0B0D"/>
    <w:rsid w:val="000F0DC4"/>
    <w:rsid w:val="000F3624"/>
    <w:rsid w:val="000F5FE5"/>
    <w:rsid w:val="00102A1F"/>
    <w:rsid w:val="00104591"/>
    <w:rsid w:val="00107801"/>
    <w:rsid w:val="00113218"/>
    <w:rsid w:val="001229A9"/>
    <w:rsid w:val="0012376C"/>
    <w:rsid w:val="0012599F"/>
    <w:rsid w:val="00126CD9"/>
    <w:rsid w:val="00127F6C"/>
    <w:rsid w:val="0013085E"/>
    <w:rsid w:val="00132657"/>
    <w:rsid w:val="00134DC4"/>
    <w:rsid w:val="00134E02"/>
    <w:rsid w:val="001367A5"/>
    <w:rsid w:val="00142CFE"/>
    <w:rsid w:val="00143B0F"/>
    <w:rsid w:val="001504B2"/>
    <w:rsid w:val="0015498C"/>
    <w:rsid w:val="00154E70"/>
    <w:rsid w:val="00162601"/>
    <w:rsid w:val="00163098"/>
    <w:rsid w:val="00170F2C"/>
    <w:rsid w:val="00176118"/>
    <w:rsid w:val="00180911"/>
    <w:rsid w:val="001815ED"/>
    <w:rsid w:val="00181AEC"/>
    <w:rsid w:val="00187581"/>
    <w:rsid w:val="00191977"/>
    <w:rsid w:val="0019443E"/>
    <w:rsid w:val="0019517D"/>
    <w:rsid w:val="00197EE9"/>
    <w:rsid w:val="001B27CA"/>
    <w:rsid w:val="001B27F8"/>
    <w:rsid w:val="001B3E3E"/>
    <w:rsid w:val="001B41DA"/>
    <w:rsid w:val="001B41E6"/>
    <w:rsid w:val="001B6AC6"/>
    <w:rsid w:val="001C4D06"/>
    <w:rsid w:val="001D254A"/>
    <w:rsid w:val="001D5246"/>
    <w:rsid w:val="001E0600"/>
    <w:rsid w:val="001E0A8E"/>
    <w:rsid w:val="001E2646"/>
    <w:rsid w:val="001E5835"/>
    <w:rsid w:val="001E6C49"/>
    <w:rsid w:val="001F1FBD"/>
    <w:rsid w:val="001F2584"/>
    <w:rsid w:val="001F26D7"/>
    <w:rsid w:val="001F2BBF"/>
    <w:rsid w:val="001F4642"/>
    <w:rsid w:val="001F6D8E"/>
    <w:rsid w:val="002001B6"/>
    <w:rsid w:val="00213750"/>
    <w:rsid w:val="00214E6F"/>
    <w:rsid w:val="0021538A"/>
    <w:rsid w:val="00216627"/>
    <w:rsid w:val="00220736"/>
    <w:rsid w:val="00221EEC"/>
    <w:rsid w:val="002308A0"/>
    <w:rsid w:val="00235944"/>
    <w:rsid w:val="00237368"/>
    <w:rsid w:val="002402B6"/>
    <w:rsid w:val="00243701"/>
    <w:rsid w:val="00243CAF"/>
    <w:rsid w:val="00243EFE"/>
    <w:rsid w:val="0024506F"/>
    <w:rsid w:val="0025202F"/>
    <w:rsid w:val="00254CA8"/>
    <w:rsid w:val="002552F5"/>
    <w:rsid w:val="00257578"/>
    <w:rsid w:val="00262AB3"/>
    <w:rsid w:val="002641BF"/>
    <w:rsid w:val="0026680C"/>
    <w:rsid w:val="002712F0"/>
    <w:rsid w:val="00273616"/>
    <w:rsid w:val="002848E7"/>
    <w:rsid w:val="00295B06"/>
    <w:rsid w:val="002A2DF7"/>
    <w:rsid w:val="002A308A"/>
    <w:rsid w:val="002A33E6"/>
    <w:rsid w:val="002A6F47"/>
    <w:rsid w:val="002B2CC8"/>
    <w:rsid w:val="002C4803"/>
    <w:rsid w:val="002C5AA7"/>
    <w:rsid w:val="002D09EF"/>
    <w:rsid w:val="002D15B8"/>
    <w:rsid w:val="002D321C"/>
    <w:rsid w:val="002D4550"/>
    <w:rsid w:val="002D7B4B"/>
    <w:rsid w:val="002E2619"/>
    <w:rsid w:val="002E6929"/>
    <w:rsid w:val="002F0C1B"/>
    <w:rsid w:val="002F0F1A"/>
    <w:rsid w:val="002F3235"/>
    <w:rsid w:val="002F3C1F"/>
    <w:rsid w:val="002F5DBF"/>
    <w:rsid w:val="002F6C96"/>
    <w:rsid w:val="002F6DDF"/>
    <w:rsid w:val="002F773A"/>
    <w:rsid w:val="00302195"/>
    <w:rsid w:val="003042E4"/>
    <w:rsid w:val="003052BA"/>
    <w:rsid w:val="00310D44"/>
    <w:rsid w:val="00311E43"/>
    <w:rsid w:val="0031202A"/>
    <w:rsid w:val="00314A19"/>
    <w:rsid w:val="00317DDB"/>
    <w:rsid w:val="00322106"/>
    <w:rsid w:val="00326F3B"/>
    <w:rsid w:val="00327C77"/>
    <w:rsid w:val="00331B47"/>
    <w:rsid w:val="003340D0"/>
    <w:rsid w:val="0034032F"/>
    <w:rsid w:val="00347C17"/>
    <w:rsid w:val="00351526"/>
    <w:rsid w:val="0035500F"/>
    <w:rsid w:val="003567FA"/>
    <w:rsid w:val="00360BD6"/>
    <w:rsid w:val="00361F6F"/>
    <w:rsid w:val="00363365"/>
    <w:rsid w:val="003644BD"/>
    <w:rsid w:val="00366FA1"/>
    <w:rsid w:val="00377A31"/>
    <w:rsid w:val="0038221C"/>
    <w:rsid w:val="00385BF7"/>
    <w:rsid w:val="00391154"/>
    <w:rsid w:val="00393EE3"/>
    <w:rsid w:val="00396A99"/>
    <w:rsid w:val="003B2236"/>
    <w:rsid w:val="003B6EFB"/>
    <w:rsid w:val="003C0842"/>
    <w:rsid w:val="003C4AFA"/>
    <w:rsid w:val="003C51E2"/>
    <w:rsid w:val="003D3249"/>
    <w:rsid w:val="003D3DE7"/>
    <w:rsid w:val="003D4A2F"/>
    <w:rsid w:val="003E0EC3"/>
    <w:rsid w:val="003E2E8F"/>
    <w:rsid w:val="003E5B1E"/>
    <w:rsid w:val="003F3D0B"/>
    <w:rsid w:val="003F5B24"/>
    <w:rsid w:val="003F609F"/>
    <w:rsid w:val="00400961"/>
    <w:rsid w:val="00404363"/>
    <w:rsid w:val="00404E45"/>
    <w:rsid w:val="0040539C"/>
    <w:rsid w:val="004058D3"/>
    <w:rsid w:val="00412093"/>
    <w:rsid w:val="004161F0"/>
    <w:rsid w:val="0043140A"/>
    <w:rsid w:val="0043157F"/>
    <w:rsid w:val="004376A4"/>
    <w:rsid w:val="00442153"/>
    <w:rsid w:val="00447037"/>
    <w:rsid w:val="00453298"/>
    <w:rsid w:val="00454A0E"/>
    <w:rsid w:val="004569FC"/>
    <w:rsid w:val="00457380"/>
    <w:rsid w:val="0046277E"/>
    <w:rsid w:val="004629A3"/>
    <w:rsid w:val="00463520"/>
    <w:rsid w:val="0047015F"/>
    <w:rsid w:val="00482893"/>
    <w:rsid w:val="0048367B"/>
    <w:rsid w:val="00490829"/>
    <w:rsid w:val="00492C0D"/>
    <w:rsid w:val="004940FB"/>
    <w:rsid w:val="004943D1"/>
    <w:rsid w:val="0049449E"/>
    <w:rsid w:val="004A0381"/>
    <w:rsid w:val="004A31FE"/>
    <w:rsid w:val="004A3618"/>
    <w:rsid w:val="004A5D9B"/>
    <w:rsid w:val="004B16B9"/>
    <w:rsid w:val="004C0279"/>
    <w:rsid w:val="004C064D"/>
    <w:rsid w:val="004D1BFA"/>
    <w:rsid w:val="004D3E0D"/>
    <w:rsid w:val="004D69B7"/>
    <w:rsid w:val="004E112A"/>
    <w:rsid w:val="004E6164"/>
    <w:rsid w:val="004F2368"/>
    <w:rsid w:val="004F6577"/>
    <w:rsid w:val="00504D55"/>
    <w:rsid w:val="00507326"/>
    <w:rsid w:val="00507404"/>
    <w:rsid w:val="00507974"/>
    <w:rsid w:val="00510EF5"/>
    <w:rsid w:val="00511207"/>
    <w:rsid w:val="0052153F"/>
    <w:rsid w:val="005334C5"/>
    <w:rsid w:val="00536ADF"/>
    <w:rsid w:val="0053753E"/>
    <w:rsid w:val="005428F0"/>
    <w:rsid w:val="00542CD2"/>
    <w:rsid w:val="00544A34"/>
    <w:rsid w:val="00546C0A"/>
    <w:rsid w:val="00547065"/>
    <w:rsid w:val="00552C32"/>
    <w:rsid w:val="00555E80"/>
    <w:rsid w:val="00570334"/>
    <w:rsid w:val="0057467B"/>
    <w:rsid w:val="005766FB"/>
    <w:rsid w:val="00576F9D"/>
    <w:rsid w:val="005829BA"/>
    <w:rsid w:val="00582A50"/>
    <w:rsid w:val="005839A9"/>
    <w:rsid w:val="00585277"/>
    <w:rsid w:val="00585E4C"/>
    <w:rsid w:val="00591A75"/>
    <w:rsid w:val="00592BAD"/>
    <w:rsid w:val="005949CF"/>
    <w:rsid w:val="005A4BA1"/>
    <w:rsid w:val="005B742D"/>
    <w:rsid w:val="005C1A50"/>
    <w:rsid w:val="005C5652"/>
    <w:rsid w:val="005C5D82"/>
    <w:rsid w:val="005C7683"/>
    <w:rsid w:val="005D237B"/>
    <w:rsid w:val="005E0CA6"/>
    <w:rsid w:val="005E1CAF"/>
    <w:rsid w:val="005E4E46"/>
    <w:rsid w:val="005E51D9"/>
    <w:rsid w:val="005F388D"/>
    <w:rsid w:val="005F448E"/>
    <w:rsid w:val="005F67C5"/>
    <w:rsid w:val="005F70B8"/>
    <w:rsid w:val="00600834"/>
    <w:rsid w:val="006114D5"/>
    <w:rsid w:val="00614233"/>
    <w:rsid w:val="006154FA"/>
    <w:rsid w:val="006210E6"/>
    <w:rsid w:val="00625DA1"/>
    <w:rsid w:val="00633DB6"/>
    <w:rsid w:val="00636FE8"/>
    <w:rsid w:val="0064301B"/>
    <w:rsid w:val="00643B80"/>
    <w:rsid w:val="006509F7"/>
    <w:rsid w:val="00655916"/>
    <w:rsid w:val="006661D3"/>
    <w:rsid w:val="00666A48"/>
    <w:rsid w:val="00666C7F"/>
    <w:rsid w:val="00670C25"/>
    <w:rsid w:val="00682A88"/>
    <w:rsid w:val="006857A0"/>
    <w:rsid w:val="00690D03"/>
    <w:rsid w:val="006935E8"/>
    <w:rsid w:val="006935F6"/>
    <w:rsid w:val="006A3720"/>
    <w:rsid w:val="006A4F93"/>
    <w:rsid w:val="006A5395"/>
    <w:rsid w:val="006A6630"/>
    <w:rsid w:val="006A7040"/>
    <w:rsid w:val="006B186E"/>
    <w:rsid w:val="006B1E63"/>
    <w:rsid w:val="006B55EE"/>
    <w:rsid w:val="006C2CD8"/>
    <w:rsid w:val="006C43C0"/>
    <w:rsid w:val="006D167D"/>
    <w:rsid w:val="006E5018"/>
    <w:rsid w:val="006F1E78"/>
    <w:rsid w:val="006F2D59"/>
    <w:rsid w:val="006F3E7C"/>
    <w:rsid w:val="006F5BF5"/>
    <w:rsid w:val="006F67C5"/>
    <w:rsid w:val="007001A0"/>
    <w:rsid w:val="00700DCE"/>
    <w:rsid w:val="00707A8F"/>
    <w:rsid w:val="00712DEB"/>
    <w:rsid w:val="007217A0"/>
    <w:rsid w:val="00721BFB"/>
    <w:rsid w:val="00723510"/>
    <w:rsid w:val="00723529"/>
    <w:rsid w:val="00724C59"/>
    <w:rsid w:val="007330E8"/>
    <w:rsid w:val="00733D01"/>
    <w:rsid w:val="00737517"/>
    <w:rsid w:val="00742CB3"/>
    <w:rsid w:val="007458B4"/>
    <w:rsid w:val="00745D51"/>
    <w:rsid w:val="007518F5"/>
    <w:rsid w:val="00765A8D"/>
    <w:rsid w:val="007674C6"/>
    <w:rsid w:val="0077294F"/>
    <w:rsid w:val="007807C9"/>
    <w:rsid w:val="00781CF8"/>
    <w:rsid w:val="007829C5"/>
    <w:rsid w:val="007837E4"/>
    <w:rsid w:val="007839EB"/>
    <w:rsid w:val="00784799"/>
    <w:rsid w:val="00786617"/>
    <w:rsid w:val="00787236"/>
    <w:rsid w:val="007901E7"/>
    <w:rsid w:val="007976EC"/>
    <w:rsid w:val="007A04E1"/>
    <w:rsid w:val="007A1593"/>
    <w:rsid w:val="007A6F65"/>
    <w:rsid w:val="007B00FE"/>
    <w:rsid w:val="007B22FF"/>
    <w:rsid w:val="007B3C26"/>
    <w:rsid w:val="007B6F6B"/>
    <w:rsid w:val="007C08D0"/>
    <w:rsid w:val="007C0EF7"/>
    <w:rsid w:val="007C267B"/>
    <w:rsid w:val="007C3BBA"/>
    <w:rsid w:val="007C4492"/>
    <w:rsid w:val="007C730F"/>
    <w:rsid w:val="007D0310"/>
    <w:rsid w:val="007D0BE4"/>
    <w:rsid w:val="007D14A9"/>
    <w:rsid w:val="007D59BC"/>
    <w:rsid w:val="007E36B3"/>
    <w:rsid w:val="007E781E"/>
    <w:rsid w:val="007F1064"/>
    <w:rsid w:val="007F1D70"/>
    <w:rsid w:val="007F27EF"/>
    <w:rsid w:val="007F3A5B"/>
    <w:rsid w:val="007F5DDE"/>
    <w:rsid w:val="00801BAF"/>
    <w:rsid w:val="00803ECF"/>
    <w:rsid w:val="008042FA"/>
    <w:rsid w:val="00805051"/>
    <w:rsid w:val="0082028B"/>
    <w:rsid w:val="00822473"/>
    <w:rsid w:val="00822AEF"/>
    <w:rsid w:val="00822F2C"/>
    <w:rsid w:val="00823C16"/>
    <w:rsid w:val="00825908"/>
    <w:rsid w:val="00830951"/>
    <w:rsid w:val="00831A00"/>
    <w:rsid w:val="00831CB4"/>
    <w:rsid w:val="00831F8D"/>
    <w:rsid w:val="008336BC"/>
    <w:rsid w:val="00835416"/>
    <w:rsid w:val="00843515"/>
    <w:rsid w:val="0084683B"/>
    <w:rsid w:val="00850A92"/>
    <w:rsid w:val="0085709A"/>
    <w:rsid w:val="008608C1"/>
    <w:rsid w:val="008611EE"/>
    <w:rsid w:val="00861589"/>
    <w:rsid w:val="0086542D"/>
    <w:rsid w:val="008679EC"/>
    <w:rsid w:val="00883453"/>
    <w:rsid w:val="008835A4"/>
    <w:rsid w:val="008838F9"/>
    <w:rsid w:val="00885FD0"/>
    <w:rsid w:val="00891858"/>
    <w:rsid w:val="0089601C"/>
    <w:rsid w:val="0089636A"/>
    <w:rsid w:val="008966A4"/>
    <w:rsid w:val="008A20C5"/>
    <w:rsid w:val="008A4A06"/>
    <w:rsid w:val="008A6B8C"/>
    <w:rsid w:val="008B48FA"/>
    <w:rsid w:val="008C26AB"/>
    <w:rsid w:val="008C419B"/>
    <w:rsid w:val="008D2997"/>
    <w:rsid w:val="008D561D"/>
    <w:rsid w:val="008D69C0"/>
    <w:rsid w:val="008E25B0"/>
    <w:rsid w:val="008E3619"/>
    <w:rsid w:val="008E45E1"/>
    <w:rsid w:val="008E4A88"/>
    <w:rsid w:val="008F4B53"/>
    <w:rsid w:val="008F5098"/>
    <w:rsid w:val="008F539C"/>
    <w:rsid w:val="008F53EF"/>
    <w:rsid w:val="008F7EB7"/>
    <w:rsid w:val="00900C42"/>
    <w:rsid w:val="00901BDD"/>
    <w:rsid w:val="009061EE"/>
    <w:rsid w:val="0090730E"/>
    <w:rsid w:val="009110D3"/>
    <w:rsid w:val="00914DD4"/>
    <w:rsid w:val="00916279"/>
    <w:rsid w:val="009222A1"/>
    <w:rsid w:val="009313D3"/>
    <w:rsid w:val="00936240"/>
    <w:rsid w:val="00936C29"/>
    <w:rsid w:val="00941B24"/>
    <w:rsid w:val="00946631"/>
    <w:rsid w:val="0095127D"/>
    <w:rsid w:val="0095329F"/>
    <w:rsid w:val="00955FB6"/>
    <w:rsid w:val="0096376A"/>
    <w:rsid w:val="00964470"/>
    <w:rsid w:val="009673CB"/>
    <w:rsid w:val="00976512"/>
    <w:rsid w:val="00977C81"/>
    <w:rsid w:val="00981368"/>
    <w:rsid w:val="00983031"/>
    <w:rsid w:val="00983D99"/>
    <w:rsid w:val="00985B2C"/>
    <w:rsid w:val="0098634B"/>
    <w:rsid w:val="00993BB3"/>
    <w:rsid w:val="009A0815"/>
    <w:rsid w:val="009A0D00"/>
    <w:rsid w:val="009A336C"/>
    <w:rsid w:val="009B19EC"/>
    <w:rsid w:val="009B2EB7"/>
    <w:rsid w:val="009C03EE"/>
    <w:rsid w:val="009C2208"/>
    <w:rsid w:val="009C3466"/>
    <w:rsid w:val="009C452E"/>
    <w:rsid w:val="009C4CE1"/>
    <w:rsid w:val="009C5B83"/>
    <w:rsid w:val="009C6755"/>
    <w:rsid w:val="009D4A1A"/>
    <w:rsid w:val="009D53F2"/>
    <w:rsid w:val="009E09A7"/>
    <w:rsid w:val="009E0AC7"/>
    <w:rsid w:val="009E1D74"/>
    <w:rsid w:val="009E7A78"/>
    <w:rsid w:val="009F506A"/>
    <w:rsid w:val="009F5636"/>
    <w:rsid w:val="009F7C2B"/>
    <w:rsid w:val="009F7C9A"/>
    <w:rsid w:val="009F7D6C"/>
    <w:rsid w:val="00A07A95"/>
    <w:rsid w:val="00A11AF6"/>
    <w:rsid w:val="00A267D6"/>
    <w:rsid w:val="00A379E2"/>
    <w:rsid w:val="00A54FD1"/>
    <w:rsid w:val="00A5786C"/>
    <w:rsid w:val="00A57EFF"/>
    <w:rsid w:val="00A602B9"/>
    <w:rsid w:val="00A61488"/>
    <w:rsid w:val="00A63664"/>
    <w:rsid w:val="00A637F1"/>
    <w:rsid w:val="00A65AA0"/>
    <w:rsid w:val="00A669C5"/>
    <w:rsid w:val="00A711CD"/>
    <w:rsid w:val="00A729C6"/>
    <w:rsid w:val="00A73D7B"/>
    <w:rsid w:val="00A7532B"/>
    <w:rsid w:val="00A768CC"/>
    <w:rsid w:val="00A76BC3"/>
    <w:rsid w:val="00A80C81"/>
    <w:rsid w:val="00A81DBC"/>
    <w:rsid w:val="00A86612"/>
    <w:rsid w:val="00A91240"/>
    <w:rsid w:val="00A92D5B"/>
    <w:rsid w:val="00A96CD2"/>
    <w:rsid w:val="00A97670"/>
    <w:rsid w:val="00A97959"/>
    <w:rsid w:val="00A97F32"/>
    <w:rsid w:val="00AA4A49"/>
    <w:rsid w:val="00AA51C2"/>
    <w:rsid w:val="00AB1893"/>
    <w:rsid w:val="00AB221D"/>
    <w:rsid w:val="00AC0A76"/>
    <w:rsid w:val="00AC29EF"/>
    <w:rsid w:val="00AC68D7"/>
    <w:rsid w:val="00AC75A1"/>
    <w:rsid w:val="00AC7A75"/>
    <w:rsid w:val="00AD2235"/>
    <w:rsid w:val="00AD2BF1"/>
    <w:rsid w:val="00AD51DC"/>
    <w:rsid w:val="00AD5F7D"/>
    <w:rsid w:val="00AE0EE4"/>
    <w:rsid w:val="00AE4A89"/>
    <w:rsid w:val="00AE6AA1"/>
    <w:rsid w:val="00AF5D54"/>
    <w:rsid w:val="00B10ED7"/>
    <w:rsid w:val="00B11461"/>
    <w:rsid w:val="00B12157"/>
    <w:rsid w:val="00B146D0"/>
    <w:rsid w:val="00B16275"/>
    <w:rsid w:val="00B166CA"/>
    <w:rsid w:val="00B20990"/>
    <w:rsid w:val="00B24CA2"/>
    <w:rsid w:val="00B257F2"/>
    <w:rsid w:val="00B3137E"/>
    <w:rsid w:val="00B34743"/>
    <w:rsid w:val="00B34CFB"/>
    <w:rsid w:val="00B36C5F"/>
    <w:rsid w:val="00B50699"/>
    <w:rsid w:val="00B643F6"/>
    <w:rsid w:val="00B70150"/>
    <w:rsid w:val="00B719AB"/>
    <w:rsid w:val="00B71D98"/>
    <w:rsid w:val="00B71ED1"/>
    <w:rsid w:val="00B77186"/>
    <w:rsid w:val="00B818E0"/>
    <w:rsid w:val="00B81A84"/>
    <w:rsid w:val="00B825A4"/>
    <w:rsid w:val="00B83FD4"/>
    <w:rsid w:val="00B84B9D"/>
    <w:rsid w:val="00B877E7"/>
    <w:rsid w:val="00B94DD2"/>
    <w:rsid w:val="00B97452"/>
    <w:rsid w:val="00B97F74"/>
    <w:rsid w:val="00BA5A91"/>
    <w:rsid w:val="00BA6DF0"/>
    <w:rsid w:val="00BA7B09"/>
    <w:rsid w:val="00BB0782"/>
    <w:rsid w:val="00BB1328"/>
    <w:rsid w:val="00BB49E8"/>
    <w:rsid w:val="00BC3598"/>
    <w:rsid w:val="00BD1870"/>
    <w:rsid w:val="00BD1EBA"/>
    <w:rsid w:val="00BD2E15"/>
    <w:rsid w:val="00BD5483"/>
    <w:rsid w:val="00BD5D0C"/>
    <w:rsid w:val="00BD71A2"/>
    <w:rsid w:val="00BE55D1"/>
    <w:rsid w:val="00BE7028"/>
    <w:rsid w:val="00BF1537"/>
    <w:rsid w:val="00BF36C0"/>
    <w:rsid w:val="00BF4777"/>
    <w:rsid w:val="00BF6DF0"/>
    <w:rsid w:val="00C0133C"/>
    <w:rsid w:val="00C022ED"/>
    <w:rsid w:val="00C05294"/>
    <w:rsid w:val="00C054C7"/>
    <w:rsid w:val="00C0573F"/>
    <w:rsid w:val="00C05799"/>
    <w:rsid w:val="00C07924"/>
    <w:rsid w:val="00C13F47"/>
    <w:rsid w:val="00C1466F"/>
    <w:rsid w:val="00C203BA"/>
    <w:rsid w:val="00C2684A"/>
    <w:rsid w:val="00C32A6D"/>
    <w:rsid w:val="00C335F0"/>
    <w:rsid w:val="00C364A3"/>
    <w:rsid w:val="00C416E0"/>
    <w:rsid w:val="00C42D56"/>
    <w:rsid w:val="00C4307F"/>
    <w:rsid w:val="00C45A4E"/>
    <w:rsid w:val="00C46EE8"/>
    <w:rsid w:val="00C47A67"/>
    <w:rsid w:val="00C53335"/>
    <w:rsid w:val="00C55FDA"/>
    <w:rsid w:val="00C55FE1"/>
    <w:rsid w:val="00C70E82"/>
    <w:rsid w:val="00C7180E"/>
    <w:rsid w:val="00C7249B"/>
    <w:rsid w:val="00C75BB7"/>
    <w:rsid w:val="00C777B8"/>
    <w:rsid w:val="00C8142C"/>
    <w:rsid w:val="00C827C0"/>
    <w:rsid w:val="00C82E50"/>
    <w:rsid w:val="00C86A15"/>
    <w:rsid w:val="00C870A5"/>
    <w:rsid w:val="00C87131"/>
    <w:rsid w:val="00C8743E"/>
    <w:rsid w:val="00C87AC0"/>
    <w:rsid w:val="00C9172D"/>
    <w:rsid w:val="00C91C7F"/>
    <w:rsid w:val="00C954F3"/>
    <w:rsid w:val="00C95645"/>
    <w:rsid w:val="00CA00F8"/>
    <w:rsid w:val="00CA2FA9"/>
    <w:rsid w:val="00CA4A7A"/>
    <w:rsid w:val="00CB14BC"/>
    <w:rsid w:val="00CB178A"/>
    <w:rsid w:val="00CB54C6"/>
    <w:rsid w:val="00CB5A6D"/>
    <w:rsid w:val="00CB5ED6"/>
    <w:rsid w:val="00CB5F80"/>
    <w:rsid w:val="00CB6291"/>
    <w:rsid w:val="00CB6584"/>
    <w:rsid w:val="00CC7A62"/>
    <w:rsid w:val="00CD039A"/>
    <w:rsid w:val="00CD1601"/>
    <w:rsid w:val="00CD56D0"/>
    <w:rsid w:val="00CD5CAB"/>
    <w:rsid w:val="00CD60BE"/>
    <w:rsid w:val="00CE407E"/>
    <w:rsid w:val="00CE7E70"/>
    <w:rsid w:val="00D00E88"/>
    <w:rsid w:val="00D014D3"/>
    <w:rsid w:val="00D018F7"/>
    <w:rsid w:val="00D01B5D"/>
    <w:rsid w:val="00D0413B"/>
    <w:rsid w:val="00D05859"/>
    <w:rsid w:val="00D058F1"/>
    <w:rsid w:val="00D063E8"/>
    <w:rsid w:val="00D06AF9"/>
    <w:rsid w:val="00D0770F"/>
    <w:rsid w:val="00D11B4A"/>
    <w:rsid w:val="00D13014"/>
    <w:rsid w:val="00D15F0F"/>
    <w:rsid w:val="00D22429"/>
    <w:rsid w:val="00D26AE4"/>
    <w:rsid w:val="00D26CFC"/>
    <w:rsid w:val="00D27D2D"/>
    <w:rsid w:val="00D324E5"/>
    <w:rsid w:val="00D34746"/>
    <w:rsid w:val="00D34C6F"/>
    <w:rsid w:val="00D35751"/>
    <w:rsid w:val="00D35836"/>
    <w:rsid w:val="00D35AE5"/>
    <w:rsid w:val="00D365E4"/>
    <w:rsid w:val="00D43636"/>
    <w:rsid w:val="00D43706"/>
    <w:rsid w:val="00D447B1"/>
    <w:rsid w:val="00D45D1A"/>
    <w:rsid w:val="00D461AA"/>
    <w:rsid w:val="00D50B1C"/>
    <w:rsid w:val="00D54DAF"/>
    <w:rsid w:val="00D54F36"/>
    <w:rsid w:val="00D55A31"/>
    <w:rsid w:val="00D611E3"/>
    <w:rsid w:val="00D61845"/>
    <w:rsid w:val="00D64A94"/>
    <w:rsid w:val="00D71AAE"/>
    <w:rsid w:val="00D80F83"/>
    <w:rsid w:val="00D83C06"/>
    <w:rsid w:val="00D87FDE"/>
    <w:rsid w:val="00D92420"/>
    <w:rsid w:val="00D948A3"/>
    <w:rsid w:val="00D974DB"/>
    <w:rsid w:val="00DA01B9"/>
    <w:rsid w:val="00DA1593"/>
    <w:rsid w:val="00DA42FE"/>
    <w:rsid w:val="00DB50AA"/>
    <w:rsid w:val="00DC0620"/>
    <w:rsid w:val="00DC57D4"/>
    <w:rsid w:val="00DD0EEA"/>
    <w:rsid w:val="00DD2371"/>
    <w:rsid w:val="00DD3D5A"/>
    <w:rsid w:val="00DD3DC7"/>
    <w:rsid w:val="00DD5C03"/>
    <w:rsid w:val="00DD7870"/>
    <w:rsid w:val="00DE38EF"/>
    <w:rsid w:val="00DE6A45"/>
    <w:rsid w:val="00DF152C"/>
    <w:rsid w:val="00DF4E6B"/>
    <w:rsid w:val="00DF6E93"/>
    <w:rsid w:val="00DF7974"/>
    <w:rsid w:val="00E0156F"/>
    <w:rsid w:val="00E217A2"/>
    <w:rsid w:val="00E242CB"/>
    <w:rsid w:val="00E31153"/>
    <w:rsid w:val="00E37E9A"/>
    <w:rsid w:val="00E404D2"/>
    <w:rsid w:val="00E47BD5"/>
    <w:rsid w:val="00E50887"/>
    <w:rsid w:val="00E61AEE"/>
    <w:rsid w:val="00E63D56"/>
    <w:rsid w:val="00E64AAF"/>
    <w:rsid w:val="00E66DA6"/>
    <w:rsid w:val="00E66FBC"/>
    <w:rsid w:val="00E702E8"/>
    <w:rsid w:val="00E71342"/>
    <w:rsid w:val="00E7418C"/>
    <w:rsid w:val="00E74498"/>
    <w:rsid w:val="00E80143"/>
    <w:rsid w:val="00E8131A"/>
    <w:rsid w:val="00E85B7D"/>
    <w:rsid w:val="00E9400D"/>
    <w:rsid w:val="00E97CE0"/>
    <w:rsid w:val="00EA01D4"/>
    <w:rsid w:val="00EA1445"/>
    <w:rsid w:val="00EA51C8"/>
    <w:rsid w:val="00EA7C50"/>
    <w:rsid w:val="00EB3CA0"/>
    <w:rsid w:val="00EB6B05"/>
    <w:rsid w:val="00EC08AD"/>
    <w:rsid w:val="00EC11D5"/>
    <w:rsid w:val="00EC11F3"/>
    <w:rsid w:val="00EC5015"/>
    <w:rsid w:val="00EC5633"/>
    <w:rsid w:val="00EC6E15"/>
    <w:rsid w:val="00ED14D2"/>
    <w:rsid w:val="00ED2A28"/>
    <w:rsid w:val="00ED39E9"/>
    <w:rsid w:val="00ED7B11"/>
    <w:rsid w:val="00EE0F11"/>
    <w:rsid w:val="00EE1EB3"/>
    <w:rsid w:val="00EE2C8F"/>
    <w:rsid w:val="00EE3BFB"/>
    <w:rsid w:val="00EE62CB"/>
    <w:rsid w:val="00EE7458"/>
    <w:rsid w:val="00EF0508"/>
    <w:rsid w:val="00EF262B"/>
    <w:rsid w:val="00EF5626"/>
    <w:rsid w:val="00EF7898"/>
    <w:rsid w:val="00EF7977"/>
    <w:rsid w:val="00F0245F"/>
    <w:rsid w:val="00F029FF"/>
    <w:rsid w:val="00F064AD"/>
    <w:rsid w:val="00F0734F"/>
    <w:rsid w:val="00F07422"/>
    <w:rsid w:val="00F07566"/>
    <w:rsid w:val="00F1207B"/>
    <w:rsid w:val="00F12498"/>
    <w:rsid w:val="00F15E0C"/>
    <w:rsid w:val="00F1691F"/>
    <w:rsid w:val="00F36367"/>
    <w:rsid w:val="00F36F23"/>
    <w:rsid w:val="00F370C5"/>
    <w:rsid w:val="00F40B4A"/>
    <w:rsid w:val="00F456B4"/>
    <w:rsid w:val="00F47FF1"/>
    <w:rsid w:val="00F5431B"/>
    <w:rsid w:val="00F60F7C"/>
    <w:rsid w:val="00F71081"/>
    <w:rsid w:val="00F74D4B"/>
    <w:rsid w:val="00F76191"/>
    <w:rsid w:val="00F768AF"/>
    <w:rsid w:val="00F80D35"/>
    <w:rsid w:val="00F90D56"/>
    <w:rsid w:val="00F91333"/>
    <w:rsid w:val="00F945E8"/>
    <w:rsid w:val="00FA5A22"/>
    <w:rsid w:val="00FA74CD"/>
    <w:rsid w:val="00FB742D"/>
    <w:rsid w:val="00FB7CCD"/>
    <w:rsid w:val="00FC31F0"/>
    <w:rsid w:val="00FC3B87"/>
    <w:rsid w:val="00FC4C3F"/>
    <w:rsid w:val="00FC7052"/>
    <w:rsid w:val="00FD36DD"/>
    <w:rsid w:val="00FE16D0"/>
    <w:rsid w:val="00FE1ECF"/>
    <w:rsid w:val="00FE21D1"/>
    <w:rsid w:val="00FE7EDD"/>
    <w:rsid w:val="00FF2A60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44F"/>
    <w:rPr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2376C"/>
    <w:pPr>
      <w:tabs>
        <w:tab w:val="center" w:pos="4320"/>
        <w:tab w:val="right" w:pos="8640"/>
      </w:tabs>
    </w:pPr>
    <w:rPr>
      <w:sz w:val="24"/>
      <w:szCs w:val="24"/>
      <w:lang w:val="ru-RU" w:eastAsia="ru-RU"/>
    </w:rPr>
  </w:style>
  <w:style w:type="paragraph" w:styleId="BalloonText">
    <w:name w:val="Balloon Text"/>
    <w:basedOn w:val="Normal"/>
    <w:semiHidden/>
    <w:rsid w:val="006935F6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935F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5F6"/>
  </w:style>
  <w:style w:type="paragraph" w:styleId="BodyText">
    <w:name w:val="Body Text"/>
    <w:basedOn w:val="Normal"/>
    <w:rsid w:val="00011630"/>
    <w:pPr>
      <w:jc w:val="both"/>
    </w:pPr>
    <w:rPr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FD36DD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FD36DD"/>
    <w:rPr>
      <w:b/>
      <w:bCs/>
    </w:rPr>
  </w:style>
  <w:style w:type="paragraph" w:customStyle="1" w:styleId="midtable1">
    <w:name w:val="mid_table1"/>
    <w:basedOn w:val="Normal"/>
    <w:rsid w:val="00FD36DD"/>
    <w:pPr>
      <w:spacing w:before="100" w:beforeAutospacing="1" w:after="100" w:afterAutospacing="1"/>
    </w:pPr>
    <w:rPr>
      <w:rFonts w:ascii="Arial" w:hAnsi="Arial" w:cs="Arial"/>
      <w:color w:val="333333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1E264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11B4A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68972">
              <w:marLeft w:val="0"/>
              <w:marRight w:val="250"/>
              <w:marTop w:val="25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05876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4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564">
              <w:marLeft w:val="0"/>
              <w:marRight w:val="250"/>
              <w:marTop w:val="25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05986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0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3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7794">
              <w:marLeft w:val="0"/>
              <w:marRight w:val="250"/>
              <w:marTop w:val="25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71359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0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57282">
              <w:marLeft w:val="0"/>
              <w:marRight w:val="250"/>
              <w:marTop w:val="25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75466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21100">
              <w:marLeft w:val="0"/>
              <w:marRight w:val="250"/>
              <w:marTop w:val="25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1254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8FC2-9D6B-4953-8AEA-D53DA06C8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oic</Company>
  <LinksUpToDate>false</LinksUpToDate>
  <CharactersWithSpaces>9637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jabbarov</dc:creator>
  <cp:lastModifiedBy>elias</cp:lastModifiedBy>
  <cp:revision>31</cp:revision>
  <cp:lastPrinted>1980-01-05T21:20:00Z</cp:lastPrinted>
  <dcterms:created xsi:type="dcterms:W3CDTF">1980-01-05T20:07:00Z</dcterms:created>
  <dcterms:modified xsi:type="dcterms:W3CDTF">2016-01-03T06:21:00Z</dcterms:modified>
</cp:coreProperties>
</file>